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DB6" w:rsidRPr="00B112DD" w:rsidRDefault="00B606A1" w:rsidP="00B606A1">
      <w:pPr>
        <w:widowControl/>
        <w:snapToGrid w:val="0"/>
        <w:jc w:val="left"/>
        <w:rPr>
          <w:rFonts w:ascii="黑体" w:eastAsia="黑体" w:hAnsi="Times New Roman" w:hint="eastAsia"/>
          <w:color w:val="000000"/>
          <w:kern w:val="0"/>
          <w:sz w:val="32"/>
          <w:szCs w:val="32"/>
        </w:rPr>
      </w:pPr>
      <w:r w:rsidRPr="00B112DD">
        <w:rPr>
          <w:rFonts w:ascii="黑体" w:eastAsia="黑体" w:hAnsi="Times New Roman" w:hint="eastAsia"/>
          <w:color w:val="000000"/>
          <w:kern w:val="0"/>
          <w:sz w:val="32"/>
          <w:szCs w:val="32"/>
        </w:rPr>
        <w:t>附件1</w:t>
      </w:r>
    </w:p>
    <w:p w:rsidR="00F57DB6" w:rsidRDefault="00F57DB6" w:rsidP="0026392E">
      <w:pPr>
        <w:widowControl/>
        <w:snapToGrid w:val="0"/>
        <w:jc w:val="center"/>
        <w:rPr>
          <w:rFonts w:ascii="Times New Roman" w:eastAsia="方正小标宋简体" w:hAnsi="Times New Roman"/>
          <w:b/>
          <w:color w:val="000000"/>
          <w:kern w:val="0"/>
          <w:sz w:val="48"/>
          <w:szCs w:val="48"/>
        </w:rPr>
      </w:pPr>
      <w:bookmarkStart w:id="0" w:name="_GoBack"/>
      <w:bookmarkEnd w:id="0"/>
    </w:p>
    <w:p w:rsidR="00B606A1" w:rsidRPr="006F2CB1" w:rsidRDefault="00F57DB6" w:rsidP="0026392E">
      <w:pPr>
        <w:widowControl/>
        <w:snapToGrid w:val="0"/>
        <w:jc w:val="center"/>
        <w:rPr>
          <w:rFonts w:ascii="黑体" w:eastAsia="黑体" w:hAnsi="黑体" w:hint="eastAsia"/>
          <w:color w:val="000000"/>
          <w:kern w:val="0"/>
          <w:sz w:val="44"/>
          <w:szCs w:val="44"/>
        </w:rPr>
      </w:pPr>
      <w:r w:rsidRPr="006F2CB1">
        <w:rPr>
          <w:rFonts w:ascii="黑体" w:eastAsia="黑体" w:hAnsi="黑体" w:hint="eastAsia"/>
          <w:color w:val="000000"/>
          <w:kern w:val="0"/>
          <w:sz w:val="44"/>
          <w:szCs w:val="44"/>
        </w:rPr>
        <w:t>江苏高校哲学社会科学</w:t>
      </w:r>
      <w:r w:rsidR="00523BC6" w:rsidRPr="006F2CB1">
        <w:rPr>
          <w:rFonts w:ascii="黑体" w:eastAsia="黑体" w:hAnsi="黑体" w:hint="eastAsia"/>
          <w:color w:val="000000"/>
          <w:kern w:val="0"/>
          <w:sz w:val="44"/>
          <w:szCs w:val="44"/>
        </w:rPr>
        <w:t>优</w:t>
      </w:r>
      <w:r w:rsidR="00BB6D6C" w:rsidRPr="006F2CB1">
        <w:rPr>
          <w:rFonts w:ascii="黑体" w:eastAsia="黑体" w:hAnsi="黑体" w:hint="eastAsia"/>
          <w:color w:val="000000"/>
          <w:kern w:val="0"/>
          <w:sz w:val="44"/>
          <w:szCs w:val="44"/>
        </w:rPr>
        <w:t>秀</w:t>
      </w:r>
      <w:r w:rsidRPr="006F2CB1">
        <w:rPr>
          <w:rFonts w:ascii="黑体" w:eastAsia="黑体" w:hAnsi="黑体" w:hint="eastAsia"/>
          <w:color w:val="000000"/>
          <w:kern w:val="0"/>
          <w:sz w:val="44"/>
          <w:szCs w:val="44"/>
        </w:rPr>
        <w:t>创新团队</w:t>
      </w:r>
    </w:p>
    <w:p w:rsidR="00F57DB6" w:rsidRPr="006F2CB1" w:rsidRDefault="00BB6D6C" w:rsidP="0026392E">
      <w:pPr>
        <w:widowControl/>
        <w:snapToGrid w:val="0"/>
        <w:jc w:val="center"/>
        <w:rPr>
          <w:rFonts w:ascii="黑体" w:eastAsia="黑体" w:hAnsi="黑体" w:cs="宋体"/>
          <w:color w:val="000000"/>
          <w:kern w:val="0"/>
          <w:sz w:val="44"/>
          <w:szCs w:val="44"/>
        </w:rPr>
      </w:pPr>
      <w:r w:rsidRPr="006F2CB1">
        <w:rPr>
          <w:rFonts w:ascii="黑体" w:eastAsia="黑体" w:hAnsi="黑体" w:hint="eastAsia"/>
          <w:color w:val="000000"/>
          <w:kern w:val="0"/>
          <w:sz w:val="44"/>
          <w:szCs w:val="44"/>
        </w:rPr>
        <w:t>评审与管理办法</w:t>
      </w:r>
    </w:p>
    <w:p w:rsidR="00F57DB6" w:rsidRDefault="00F57DB6" w:rsidP="0026392E">
      <w:pPr>
        <w:widowControl/>
        <w:spacing w:line="480" w:lineRule="auto"/>
        <w:jc w:val="center"/>
        <w:rPr>
          <w:rFonts w:ascii="黑体" w:eastAsia="黑体" w:hAnsi="宋体" w:cs="宋体"/>
          <w:color w:val="000000"/>
          <w:kern w:val="0"/>
          <w:sz w:val="32"/>
          <w:szCs w:val="32"/>
        </w:rPr>
      </w:pP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第一条</w:t>
      </w:r>
      <w:r w:rsidRPr="00EC0611">
        <w:rPr>
          <w:rFonts w:ascii="仿宋_GB2312" w:eastAsia="仿宋_GB2312" w:hAnsi="宋体" w:cs="宋体" w:hint="eastAsia"/>
          <w:color w:val="000000"/>
          <w:kern w:val="0"/>
          <w:sz w:val="32"/>
          <w:szCs w:val="32"/>
        </w:rPr>
        <w:t xml:space="preserve">　为进一步贯彻落实《中共中央办公厅国务院办公厅转发</w:t>
      </w:r>
      <w:r w:rsidRPr="00EC0611">
        <w:rPr>
          <w:rFonts w:ascii="仿宋_GB2312" w:eastAsia="仿宋_GB2312" w:hAnsi="宋体" w:cs="宋体"/>
          <w:color w:val="000000"/>
          <w:kern w:val="0"/>
          <w:sz w:val="32"/>
          <w:szCs w:val="32"/>
        </w:rPr>
        <w:t>&lt;</w:t>
      </w:r>
      <w:r w:rsidRPr="00EC0611">
        <w:rPr>
          <w:rFonts w:ascii="仿宋_GB2312" w:eastAsia="仿宋_GB2312" w:hAnsi="宋体" w:cs="宋体" w:hint="eastAsia"/>
          <w:color w:val="000000"/>
          <w:kern w:val="0"/>
          <w:sz w:val="32"/>
          <w:szCs w:val="32"/>
        </w:rPr>
        <w:t>教育部关于深入推进高等学校哲学社会科学繁荣发展的意见</w:t>
      </w:r>
      <w:r w:rsidRPr="00EC0611">
        <w:rPr>
          <w:rFonts w:ascii="仿宋_GB2312" w:eastAsia="仿宋_GB2312" w:hAnsi="宋体" w:cs="宋体"/>
          <w:color w:val="000000"/>
          <w:kern w:val="0"/>
          <w:sz w:val="32"/>
          <w:szCs w:val="32"/>
        </w:rPr>
        <w:t>&gt;</w:t>
      </w:r>
      <w:r w:rsidRPr="00EC0611">
        <w:rPr>
          <w:rFonts w:ascii="仿宋_GB2312" w:eastAsia="仿宋_GB2312" w:hAnsi="宋体" w:cs="宋体" w:hint="eastAsia"/>
          <w:color w:val="000000"/>
          <w:kern w:val="0"/>
          <w:sz w:val="32"/>
          <w:szCs w:val="32"/>
        </w:rPr>
        <w:t>的通知》（中办发〔</w:t>
      </w:r>
      <w:r w:rsidRPr="00325B76">
        <w:rPr>
          <w:rFonts w:ascii="Times New Roman" w:eastAsia="仿宋_GB2312" w:hAnsi="Times New Roman"/>
          <w:color w:val="000000"/>
          <w:kern w:val="0"/>
          <w:sz w:val="32"/>
          <w:szCs w:val="32"/>
        </w:rPr>
        <w:t>2011</w:t>
      </w:r>
      <w:r w:rsidRPr="00325B76">
        <w:rPr>
          <w:rFonts w:ascii="Times New Roman" w:eastAsia="仿宋_GB2312" w:hAnsi="Times New Roman"/>
          <w:color w:val="000000"/>
          <w:kern w:val="0"/>
          <w:sz w:val="32"/>
          <w:szCs w:val="32"/>
        </w:rPr>
        <w:t>〕</w:t>
      </w:r>
      <w:r w:rsidRPr="00325B76">
        <w:rPr>
          <w:rFonts w:ascii="Times New Roman" w:eastAsia="仿宋_GB2312" w:hAnsi="Times New Roman"/>
          <w:color w:val="000000"/>
          <w:kern w:val="0"/>
          <w:sz w:val="32"/>
          <w:szCs w:val="32"/>
        </w:rPr>
        <w:t>31</w:t>
      </w:r>
      <w:r w:rsidRPr="00EC0611">
        <w:rPr>
          <w:rFonts w:ascii="仿宋_GB2312" w:eastAsia="仿宋_GB2312" w:hAnsi="宋体" w:cs="宋体" w:hint="eastAsia"/>
          <w:color w:val="000000"/>
          <w:kern w:val="0"/>
          <w:sz w:val="32"/>
          <w:szCs w:val="32"/>
        </w:rPr>
        <w:t>号）和《省教育厅</w:t>
      </w:r>
      <w:r w:rsidRPr="00EC0611">
        <w:rPr>
          <w:rFonts w:ascii="仿宋_GB2312" w:eastAsia="仿宋_GB2312" w:hAnsi="宋体" w:cs="宋体"/>
          <w:color w:val="000000"/>
          <w:kern w:val="0"/>
          <w:sz w:val="32"/>
          <w:szCs w:val="32"/>
        </w:rPr>
        <w:t xml:space="preserve"> </w:t>
      </w:r>
      <w:r w:rsidRPr="00EC0611">
        <w:rPr>
          <w:rFonts w:ascii="仿宋_GB2312" w:eastAsia="仿宋_GB2312" w:hAnsi="宋体" w:cs="宋体" w:hint="eastAsia"/>
          <w:color w:val="000000"/>
          <w:kern w:val="0"/>
          <w:sz w:val="32"/>
          <w:szCs w:val="32"/>
        </w:rPr>
        <w:t>省财政厅关于深入推进江苏高校哲学社会科学繁荣发展的实施意见</w:t>
      </w:r>
      <w:r w:rsidRPr="00325B76">
        <w:rPr>
          <w:rFonts w:ascii="Times New Roman" w:eastAsia="仿宋_GB2312" w:hAnsi="Times New Roman" w:hint="eastAsia"/>
          <w:color w:val="000000"/>
          <w:kern w:val="0"/>
          <w:sz w:val="32"/>
          <w:szCs w:val="32"/>
        </w:rPr>
        <w:t>（</w:t>
      </w:r>
      <w:r w:rsidRPr="00325B76">
        <w:rPr>
          <w:rFonts w:ascii="Times New Roman" w:eastAsia="仿宋_GB2312" w:hAnsi="Times New Roman"/>
          <w:color w:val="000000"/>
          <w:kern w:val="0"/>
          <w:sz w:val="32"/>
          <w:szCs w:val="32"/>
        </w:rPr>
        <w:t>2012—2020</w:t>
      </w:r>
      <w:r w:rsidRPr="00325B76">
        <w:rPr>
          <w:rFonts w:ascii="Times New Roman" w:eastAsia="仿宋_GB2312" w:hAnsi="Times New Roman" w:hint="eastAsia"/>
          <w:color w:val="000000"/>
          <w:kern w:val="0"/>
          <w:sz w:val="32"/>
          <w:szCs w:val="32"/>
        </w:rPr>
        <w:t>年）》（苏教社政〔</w:t>
      </w:r>
      <w:r w:rsidRPr="00325B76">
        <w:rPr>
          <w:rFonts w:ascii="Times New Roman" w:eastAsia="仿宋_GB2312" w:hAnsi="Times New Roman"/>
          <w:color w:val="000000"/>
          <w:kern w:val="0"/>
          <w:sz w:val="32"/>
          <w:szCs w:val="32"/>
        </w:rPr>
        <w:t>2012</w:t>
      </w:r>
      <w:r w:rsidRPr="00325B76">
        <w:rPr>
          <w:rFonts w:ascii="Times New Roman" w:eastAsia="仿宋_GB2312" w:hAnsi="Times New Roman" w:hint="eastAsia"/>
          <w:color w:val="000000"/>
          <w:kern w:val="0"/>
          <w:sz w:val="32"/>
          <w:szCs w:val="32"/>
        </w:rPr>
        <w:t>〕</w:t>
      </w:r>
      <w:r w:rsidRPr="00325B76">
        <w:rPr>
          <w:rFonts w:ascii="Times New Roman" w:eastAsia="仿宋_GB2312" w:hAnsi="Times New Roman"/>
          <w:color w:val="000000"/>
          <w:kern w:val="0"/>
          <w:sz w:val="32"/>
          <w:szCs w:val="32"/>
        </w:rPr>
        <w:t>9</w:t>
      </w:r>
      <w:r w:rsidRPr="00325B76">
        <w:rPr>
          <w:rFonts w:ascii="Times New Roman" w:eastAsia="仿宋_GB2312" w:hAnsi="Times New Roman" w:hint="eastAsia"/>
          <w:color w:val="000000"/>
          <w:kern w:val="0"/>
          <w:sz w:val="32"/>
          <w:szCs w:val="32"/>
        </w:rPr>
        <w:t>号）精神，实施杰出人才培养计划，提升我省高校哲学社会科学创新能力，结合我省高校实际，特制定本办法。</w:t>
      </w:r>
    </w:p>
    <w:p w:rsidR="00F57DB6" w:rsidRPr="00325B76" w:rsidRDefault="00F57DB6" w:rsidP="00B77442">
      <w:pPr>
        <w:ind w:firstLineChars="200" w:firstLine="640"/>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第二条</w:t>
      </w:r>
      <w:r w:rsidRPr="00325B76">
        <w:rPr>
          <w:rFonts w:ascii="Times New Roman" w:eastAsia="仿宋_GB2312" w:hAnsi="Times New Roman" w:hint="eastAsia"/>
          <w:color w:val="000000"/>
          <w:kern w:val="0"/>
          <w:sz w:val="32"/>
          <w:szCs w:val="32"/>
        </w:rPr>
        <w:t xml:space="preserve">　江苏高校哲学社会科学</w:t>
      </w:r>
      <w:r w:rsidR="00BB6D6C"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创新团队（以下简称</w:t>
      </w:r>
      <w:r w:rsidR="006F2CB1">
        <w:rPr>
          <w:rFonts w:ascii="Times New Roman" w:eastAsia="仿宋_GB2312" w:hAnsi="Times New Roman" w:hint="eastAsia"/>
          <w:color w:val="000000"/>
          <w:kern w:val="0"/>
          <w:sz w:val="32"/>
          <w:szCs w:val="32"/>
        </w:rPr>
        <w:t>“</w:t>
      </w:r>
      <w:r w:rsidR="00BB6D6C" w:rsidRPr="00325B76">
        <w:rPr>
          <w:rFonts w:ascii="Times New Roman" w:eastAsia="仿宋_GB2312" w:hAnsi="Times New Roman" w:hint="eastAsia"/>
          <w:color w:val="000000"/>
          <w:kern w:val="0"/>
          <w:sz w:val="32"/>
          <w:szCs w:val="32"/>
        </w:rPr>
        <w:t>优秀社科</w:t>
      </w:r>
      <w:r w:rsidRPr="00325B76">
        <w:rPr>
          <w:rFonts w:ascii="Times New Roman" w:eastAsia="仿宋_GB2312" w:hAnsi="Times New Roman" w:hint="eastAsia"/>
          <w:color w:val="000000"/>
          <w:kern w:val="0"/>
          <w:sz w:val="32"/>
          <w:szCs w:val="32"/>
        </w:rPr>
        <w:t>创新团队</w:t>
      </w:r>
      <w:r w:rsidR="006F2CB1">
        <w:rPr>
          <w:rFonts w:ascii="Times New Roman" w:eastAsia="仿宋_GB2312" w:hAnsi="Times New Roman" w:hint="eastAsia"/>
          <w:color w:val="000000"/>
          <w:kern w:val="0"/>
          <w:sz w:val="32"/>
          <w:szCs w:val="32"/>
        </w:rPr>
        <w:t>”</w:t>
      </w:r>
      <w:r w:rsidRPr="00325B76">
        <w:rPr>
          <w:rFonts w:ascii="Times New Roman" w:eastAsia="仿宋_GB2312" w:hAnsi="Times New Roman" w:hint="eastAsia"/>
          <w:color w:val="000000"/>
          <w:kern w:val="0"/>
          <w:sz w:val="32"/>
          <w:szCs w:val="32"/>
        </w:rPr>
        <w:t>）的建设目标是：</w:t>
      </w:r>
      <w:r w:rsidR="00BB6D6C" w:rsidRPr="00325B76">
        <w:rPr>
          <w:rFonts w:ascii="Times New Roman" w:eastAsia="仿宋_GB2312" w:hAnsi="Times New Roman" w:hint="eastAsia"/>
          <w:color w:val="000000"/>
          <w:kern w:val="0"/>
          <w:sz w:val="32"/>
          <w:szCs w:val="32"/>
        </w:rPr>
        <w:t>紧密围绕江苏高校哲学社会科学繁荣发展目标，培育、建设、遴选一批高校哲学社会科学优秀创新团队，构筑江苏高校哲学社会科学人才队伍高地</w:t>
      </w:r>
      <w:r w:rsidR="00B77442" w:rsidRPr="00325B76">
        <w:rPr>
          <w:rFonts w:ascii="Times New Roman" w:eastAsia="仿宋_GB2312" w:hAnsi="Times New Roman" w:hint="eastAsia"/>
          <w:color w:val="000000"/>
          <w:kern w:val="0"/>
          <w:sz w:val="32"/>
          <w:szCs w:val="32"/>
        </w:rPr>
        <w:t>。</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w:t>
      </w:r>
      <w:r w:rsidR="00B77442" w:rsidRPr="006F2CB1">
        <w:rPr>
          <w:rFonts w:ascii="黑体" w:eastAsia="黑体" w:hAnsi="黑体" w:cs="宋体" w:hint="eastAsia"/>
          <w:color w:val="000000"/>
          <w:kern w:val="0"/>
          <w:sz w:val="32"/>
          <w:szCs w:val="32"/>
        </w:rPr>
        <w:t>三</w:t>
      </w:r>
      <w:r w:rsidRPr="006F2CB1">
        <w:rPr>
          <w:rFonts w:ascii="黑体" w:eastAsia="黑体" w:hAnsi="黑体" w:cs="宋体" w:hint="eastAsia"/>
          <w:color w:val="000000"/>
          <w:kern w:val="0"/>
          <w:sz w:val="32"/>
          <w:szCs w:val="32"/>
        </w:rPr>
        <w:t>条</w:t>
      </w:r>
      <w:r w:rsidRPr="00325B76">
        <w:rPr>
          <w:rFonts w:ascii="Times New Roman" w:eastAsia="仿宋_GB2312" w:hAnsi="Times New Roman" w:hint="eastAsia"/>
          <w:color w:val="000000"/>
          <w:kern w:val="0"/>
          <w:sz w:val="32"/>
          <w:szCs w:val="32"/>
        </w:rPr>
        <w:t xml:space="preserve">　</w:t>
      </w:r>
      <w:r w:rsidR="00B77442"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社科创新团队申报条件</w:t>
      </w:r>
    </w:p>
    <w:p w:rsidR="006F2CB1" w:rsidRPr="00074BA5" w:rsidRDefault="006F2CB1" w:rsidP="006F2CB1">
      <w:pPr>
        <w:pStyle w:val="a6"/>
        <w:spacing w:before="0" w:beforeAutospacing="0" w:after="0" w:afterAutospacing="0" w:line="578" w:lineRule="exact"/>
        <w:ind w:firstLineChars="200" w:firstLine="640"/>
        <w:rPr>
          <w:rFonts w:ascii="Times New Roman" w:eastAsia="仿宋" w:hAnsi="Times New Roman" w:cs="Times New Roman"/>
          <w:color w:val="141414"/>
          <w:sz w:val="32"/>
          <w:szCs w:val="32"/>
        </w:rPr>
      </w:pPr>
      <w:r w:rsidRPr="00074BA5">
        <w:rPr>
          <w:rFonts w:ascii="Times New Roman" w:eastAsia="仿宋" w:hAnsi="Times New Roman" w:cs="Times New Roman"/>
          <w:color w:val="141414"/>
          <w:sz w:val="32"/>
          <w:szCs w:val="32"/>
        </w:rPr>
        <w:t>1</w:t>
      </w:r>
      <w:r w:rsidRPr="00074BA5">
        <w:rPr>
          <w:rFonts w:ascii="Times New Roman" w:eastAsia="仿宋" w:hAnsi="Times New Roman" w:cs="Times New Roman"/>
          <w:color w:val="141414"/>
          <w:sz w:val="32"/>
          <w:szCs w:val="32"/>
        </w:rPr>
        <w:t>．优秀社科创新团队主要研究方向应符合国家和我省经济社会发展的战略需求，符合哲学社会科学繁荣发展需求。</w:t>
      </w:r>
    </w:p>
    <w:p w:rsidR="006F2CB1" w:rsidRPr="00074BA5" w:rsidRDefault="006F2CB1" w:rsidP="006F2CB1">
      <w:pPr>
        <w:pStyle w:val="a6"/>
        <w:spacing w:before="0" w:beforeAutospacing="0" w:after="0" w:afterAutospacing="0" w:line="578" w:lineRule="exact"/>
        <w:ind w:firstLineChars="200" w:firstLine="640"/>
        <w:rPr>
          <w:rFonts w:ascii="Times New Roman" w:eastAsia="仿宋" w:hAnsi="Times New Roman" w:cs="Times New Roman"/>
          <w:color w:val="141414"/>
          <w:sz w:val="32"/>
          <w:szCs w:val="32"/>
        </w:rPr>
      </w:pPr>
      <w:r w:rsidRPr="00074BA5">
        <w:rPr>
          <w:rFonts w:ascii="Times New Roman" w:eastAsia="仿宋" w:hAnsi="Times New Roman" w:cs="Times New Roman"/>
          <w:color w:val="141414"/>
          <w:sz w:val="32"/>
          <w:szCs w:val="32"/>
        </w:rPr>
        <w:t>2</w:t>
      </w:r>
      <w:r w:rsidRPr="00074BA5">
        <w:rPr>
          <w:rFonts w:ascii="Times New Roman" w:eastAsia="仿宋" w:hAnsi="Times New Roman" w:cs="Times New Roman"/>
          <w:color w:val="141414"/>
          <w:sz w:val="32"/>
          <w:szCs w:val="32"/>
        </w:rPr>
        <w:t>．优秀社科创新团队原则上应以省部级哲学社会科学重点研究基地或省级以上重点学科为依托，有良好的建设条</w:t>
      </w:r>
      <w:r w:rsidRPr="00074BA5">
        <w:rPr>
          <w:rFonts w:ascii="Times New Roman" w:eastAsia="仿宋" w:hAnsi="Times New Roman" w:cs="Times New Roman"/>
          <w:color w:val="141414"/>
          <w:sz w:val="32"/>
          <w:szCs w:val="32"/>
        </w:rPr>
        <w:lastRenderedPageBreak/>
        <w:t>件和内外部发展环境，有较充足的科研经费。应具有明显的行业领域优势，较好的校外合作资源。</w:t>
      </w:r>
    </w:p>
    <w:p w:rsidR="006F2CB1" w:rsidRPr="00074BA5" w:rsidRDefault="006F2CB1" w:rsidP="006F2CB1">
      <w:pPr>
        <w:pStyle w:val="a6"/>
        <w:spacing w:before="0" w:beforeAutospacing="0" w:after="0" w:afterAutospacing="0" w:line="578" w:lineRule="exact"/>
        <w:ind w:firstLineChars="200" w:firstLine="640"/>
        <w:rPr>
          <w:rFonts w:ascii="Times New Roman" w:eastAsia="仿宋" w:hAnsi="Times New Roman" w:cs="Times New Roman"/>
          <w:color w:val="141414"/>
          <w:sz w:val="32"/>
          <w:szCs w:val="32"/>
        </w:rPr>
      </w:pPr>
      <w:r w:rsidRPr="00074BA5">
        <w:rPr>
          <w:rFonts w:ascii="Times New Roman" w:eastAsia="仿宋" w:hAnsi="Times New Roman" w:cs="Times New Roman"/>
          <w:color w:val="141414"/>
          <w:sz w:val="32"/>
          <w:szCs w:val="32"/>
        </w:rPr>
        <w:t>3</w:t>
      </w:r>
      <w:r w:rsidRPr="00074BA5">
        <w:rPr>
          <w:rFonts w:ascii="Times New Roman" w:eastAsia="仿宋" w:hAnsi="Times New Roman" w:cs="Times New Roman"/>
          <w:color w:val="141414"/>
          <w:sz w:val="32"/>
          <w:szCs w:val="32"/>
        </w:rPr>
        <w:t>．优秀社科创新团队带头人应具有良好的政治思想素质，较高的学术造诣和一定影响的教学科研成果，作风正派、治学严谨，具有较强的组织协调能力、合作精神和凝聚力，在创新团体和本领域中有较强的学术影响力。应是申报学校的在编在岗人员，原则上应具有正高职称，年龄一般不超过</w:t>
      </w:r>
      <w:r w:rsidRPr="00074BA5">
        <w:rPr>
          <w:rFonts w:ascii="Times New Roman" w:eastAsia="仿宋" w:hAnsi="Times New Roman" w:cs="Times New Roman"/>
          <w:color w:val="141414"/>
          <w:sz w:val="32"/>
          <w:szCs w:val="32"/>
        </w:rPr>
        <w:t xml:space="preserve">55 </w:t>
      </w:r>
      <w:r w:rsidRPr="00074BA5">
        <w:rPr>
          <w:rFonts w:ascii="Times New Roman" w:eastAsia="仿宋" w:hAnsi="Times New Roman" w:cs="Times New Roman"/>
          <w:color w:val="141414"/>
          <w:sz w:val="32"/>
          <w:szCs w:val="32"/>
        </w:rPr>
        <w:t>周岁。</w:t>
      </w:r>
    </w:p>
    <w:p w:rsidR="006F2CB1" w:rsidRPr="00074BA5" w:rsidRDefault="006F2CB1" w:rsidP="006F2CB1">
      <w:pPr>
        <w:pStyle w:val="a6"/>
        <w:spacing w:before="0" w:beforeAutospacing="0" w:after="0" w:afterAutospacing="0" w:line="578" w:lineRule="exact"/>
        <w:ind w:firstLineChars="200" w:firstLine="640"/>
        <w:rPr>
          <w:rFonts w:ascii="Times New Roman" w:eastAsia="仿宋" w:hAnsi="Times New Roman" w:cs="Times New Roman"/>
          <w:color w:val="141414"/>
          <w:sz w:val="32"/>
          <w:szCs w:val="32"/>
        </w:rPr>
      </w:pPr>
      <w:r w:rsidRPr="00074BA5">
        <w:rPr>
          <w:rFonts w:ascii="Times New Roman" w:eastAsia="仿宋" w:hAnsi="Times New Roman" w:cs="Times New Roman"/>
          <w:color w:val="141414"/>
          <w:sz w:val="32"/>
          <w:szCs w:val="32"/>
        </w:rPr>
        <w:t>4</w:t>
      </w:r>
      <w:r w:rsidRPr="00074BA5">
        <w:rPr>
          <w:rFonts w:ascii="Times New Roman" w:eastAsia="仿宋" w:hAnsi="Times New Roman" w:cs="Times New Roman"/>
          <w:color w:val="141414"/>
          <w:sz w:val="32"/>
          <w:szCs w:val="32"/>
        </w:rPr>
        <w:t>．优秀社科创新团队具有良好的合作基础、合理的专业结构和年龄结构。团队成员原则上</w:t>
      </w:r>
      <w:r w:rsidRPr="00074BA5">
        <w:rPr>
          <w:rFonts w:ascii="Times New Roman" w:eastAsia="仿宋" w:hAnsi="Times New Roman" w:cs="Times New Roman"/>
          <w:color w:val="141414"/>
          <w:sz w:val="32"/>
          <w:szCs w:val="32"/>
        </w:rPr>
        <w:t>3—10</w:t>
      </w:r>
      <w:r w:rsidRPr="00074BA5">
        <w:rPr>
          <w:rFonts w:ascii="Times New Roman" w:eastAsia="仿宋" w:hAnsi="Times New Roman" w:cs="Times New Roman"/>
          <w:color w:val="141414"/>
          <w:sz w:val="32"/>
          <w:szCs w:val="32"/>
        </w:rPr>
        <w:t>人。其中，中青年成员应占有一定比例。团队成员具有较强的团结协作精神、较丰富的人才培养经验、较强的科研能力、学术发展潜力和社会服务能力。鼓励团队积极吸纳优秀中青年成员，吸纳本领域优秀学者和优秀实际工作者作为兼职团队成员。</w:t>
      </w:r>
    </w:p>
    <w:p w:rsidR="006F2CB1" w:rsidRPr="00074BA5" w:rsidRDefault="006F2CB1" w:rsidP="006F2CB1">
      <w:pPr>
        <w:pStyle w:val="a6"/>
        <w:spacing w:before="0" w:beforeAutospacing="0" w:after="0" w:afterAutospacing="0" w:line="578" w:lineRule="exact"/>
        <w:ind w:firstLineChars="200" w:firstLine="640"/>
        <w:rPr>
          <w:rFonts w:ascii="Times New Roman" w:eastAsia="仿宋" w:hAnsi="Times New Roman" w:cs="Times New Roman"/>
          <w:color w:val="141414"/>
          <w:sz w:val="32"/>
          <w:szCs w:val="32"/>
        </w:rPr>
      </w:pPr>
      <w:r w:rsidRPr="00074BA5">
        <w:rPr>
          <w:rFonts w:ascii="Times New Roman" w:eastAsia="仿宋" w:hAnsi="Times New Roman" w:cs="Times New Roman"/>
          <w:color w:val="141414"/>
          <w:sz w:val="32"/>
          <w:szCs w:val="32"/>
        </w:rPr>
        <w:t xml:space="preserve">5. </w:t>
      </w:r>
      <w:r w:rsidRPr="00074BA5">
        <w:rPr>
          <w:rFonts w:ascii="Times New Roman" w:eastAsia="仿宋" w:hAnsi="Times New Roman" w:cs="Times New Roman"/>
          <w:color w:val="141414"/>
          <w:sz w:val="32"/>
          <w:szCs w:val="32"/>
        </w:rPr>
        <w:t>优秀社科创新团队应围绕主要研究方向，在人才培养、科学研究、社会服务和文化传承与创新方面产出有重要学术价值和应用价值、在本领域有一定影响的创新成果。</w:t>
      </w:r>
    </w:p>
    <w:p w:rsidR="008924C3" w:rsidRPr="00325B76" w:rsidRDefault="00F57DB6" w:rsidP="008924C3">
      <w:pPr>
        <w:ind w:firstLineChars="200" w:firstLine="640"/>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w:t>
      </w:r>
      <w:r w:rsidR="008924C3" w:rsidRPr="006F2CB1">
        <w:rPr>
          <w:rFonts w:ascii="黑体" w:eastAsia="黑体" w:hAnsi="黑体" w:cs="宋体" w:hint="eastAsia"/>
          <w:color w:val="000000"/>
          <w:kern w:val="0"/>
          <w:sz w:val="32"/>
          <w:szCs w:val="32"/>
        </w:rPr>
        <w:t>四</w:t>
      </w:r>
      <w:r w:rsidRPr="006F2CB1">
        <w:rPr>
          <w:rFonts w:ascii="黑体" w:eastAsia="黑体" w:hAnsi="黑体" w:cs="宋体" w:hint="eastAsia"/>
          <w:color w:val="000000"/>
          <w:kern w:val="0"/>
          <w:sz w:val="32"/>
          <w:szCs w:val="32"/>
        </w:rPr>
        <w:t>条</w:t>
      </w:r>
      <w:r w:rsidRPr="00325B76">
        <w:rPr>
          <w:rFonts w:ascii="Times New Roman" w:eastAsia="仿宋_GB2312" w:hAnsi="Times New Roman" w:hint="eastAsia"/>
          <w:color w:val="000000"/>
          <w:kern w:val="0"/>
          <w:sz w:val="32"/>
          <w:szCs w:val="32"/>
        </w:rPr>
        <w:t xml:space="preserve">　</w:t>
      </w:r>
      <w:r w:rsidR="00295C89"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社科创新团队每两年申报一次，每次评选</w:t>
      </w:r>
      <w:r w:rsidRPr="00325B76">
        <w:rPr>
          <w:rFonts w:ascii="Times New Roman" w:eastAsia="仿宋_GB2312" w:hAnsi="Times New Roman"/>
          <w:color w:val="000000"/>
          <w:kern w:val="0"/>
          <w:sz w:val="32"/>
          <w:szCs w:val="32"/>
        </w:rPr>
        <w:t>10</w:t>
      </w:r>
      <w:r w:rsidRPr="00325B76">
        <w:rPr>
          <w:rFonts w:ascii="Times New Roman" w:eastAsia="仿宋_GB2312" w:hAnsi="Times New Roman" w:hint="eastAsia"/>
          <w:color w:val="000000"/>
          <w:kern w:val="0"/>
          <w:sz w:val="32"/>
          <w:szCs w:val="32"/>
        </w:rPr>
        <w:t>个左右。</w:t>
      </w:r>
      <w:r w:rsidR="008924C3" w:rsidRPr="00325B76">
        <w:rPr>
          <w:rFonts w:ascii="Times New Roman" w:eastAsia="仿宋_GB2312" w:hAnsi="Times New Roman" w:hint="eastAsia"/>
          <w:color w:val="000000"/>
          <w:kern w:val="0"/>
          <w:sz w:val="32"/>
          <w:szCs w:val="32"/>
        </w:rPr>
        <w:t>已入选教育部科技创新团队</w:t>
      </w:r>
      <w:r w:rsidR="00EE7C31" w:rsidRPr="00325B76">
        <w:rPr>
          <w:rFonts w:ascii="Times New Roman" w:eastAsia="仿宋_GB2312" w:hAnsi="Times New Roman" w:hint="eastAsia"/>
          <w:color w:val="000000"/>
          <w:kern w:val="0"/>
          <w:sz w:val="32"/>
          <w:szCs w:val="32"/>
        </w:rPr>
        <w:t>、省委组织部创新团队计划</w:t>
      </w:r>
      <w:r w:rsidR="008924C3" w:rsidRPr="00325B76">
        <w:rPr>
          <w:rFonts w:ascii="Times New Roman" w:eastAsia="仿宋_GB2312" w:hAnsi="Times New Roman" w:hint="eastAsia"/>
          <w:color w:val="000000"/>
          <w:kern w:val="0"/>
          <w:sz w:val="32"/>
          <w:szCs w:val="32"/>
        </w:rPr>
        <w:t>和省教育厅“青蓝工程”科技创新团队的，不得重复申报。</w:t>
      </w:r>
    </w:p>
    <w:p w:rsidR="00F57DB6" w:rsidRPr="00325B76" w:rsidRDefault="00295C89"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第五条</w:t>
      </w:r>
      <w:r w:rsidRPr="00325B76">
        <w:rPr>
          <w:rFonts w:ascii="Times New Roman" w:eastAsia="仿宋_GB2312" w:hAnsi="Times New Roman" w:hint="eastAsia"/>
          <w:color w:val="000000"/>
          <w:kern w:val="0"/>
          <w:sz w:val="32"/>
          <w:szCs w:val="32"/>
        </w:rPr>
        <w:t xml:space="preserve">   </w:t>
      </w:r>
      <w:r w:rsidRPr="00325B76">
        <w:rPr>
          <w:rFonts w:ascii="Times New Roman" w:eastAsia="仿宋_GB2312" w:hAnsi="Times New Roman" w:hint="eastAsia"/>
          <w:color w:val="000000"/>
          <w:kern w:val="0"/>
          <w:sz w:val="32"/>
          <w:szCs w:val="32"/>
        </w:rPr>
        <w:t>优秀社科创新团队按照高校限额申报、通讯评审、答辩评审、公示和省教育厅审定公布等程序进行。</w:t>
      </w:r>
      <w:r w:rsidR="00F57DB6" w:rsidRPr="00325B76">
        <w:rPr>
          <w:rFonts w:ascii="Times New Roman" w:eastAsia="仿宋_GB2312" w:hAnsi="Times New Roman" w:hint="eastAsia"/>
          <w:color w:val="000000"/>
          <w:kern w:val="0"/>
          <w:sz w:val="32"/>
          <w:szCs w:val="32"/>
        </w:rPr>
        <w:t>评</w:t>
      </w:r>
      <w:r w:rsidR="00F57DB6" w:rsidRPr="00325B76">
        <w:rPr>
          <w:rFonts w:ascii="Times New Roman" w:eastAsia="仿宋_GB2312" w:hAnsi="Times New Roman" w:hint="eastAsia"/>
          <w:color w:val="000000"/>
          <w:kern w:val="0"/>
          <w:sz w:val="32"/>
          <w:szCs w:val="32"/>
        </w:rPr>
        <w:lastRenderedPageBreak/>
        <w:t>审坚持公开公正、择优推荐</w:t>
      </w:r>
      <w:r w:rsidRPr="00325B76">
        <w:rPr>
          <w:rFonts w:ascii="Times New Roman" w:eastAsia="仿宋_GB2312" w:hAnsi="Times New Roman" w:hint="eastAsia"/>
          <w:color w:val="000000"/>
          <w:kern w:val="0"/>
          <w:sz w:val="32"/>
          <w:szCs w:val="32"/>
        </w:rPr>
        <w:t>、宁缺勿滥</w:t>
      </w:r>
      <w:r w:rsidR="00F57DB6" w:rsidRPr="00325B76">
        <w:rPr>
          <w:rFonts w:ascii="Times New Roman" w:eastAsia="仿宋_GB2312" w:hAnsi="Times New Roman" w:hint="eastAsia"/>
          <w:color w:val="000000"/>
          <w:kern w:val="0"/>
          <w:sz w:val="32"/>
          <w:szCs w:val="32"/>
        </w:rPr>
        <w:t>的原则，实行回避制度。</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w:t>
      </w:r>
      <w:r w:rsidR="00295C89" w:rsidRPr="006F2CB1">
        <w:rPr>
          <w:rFonts w:ascii="黑体" w:eastAsia="黑体" w:hAnsi="黑体" w:cs="宋体" w:hint="eastAsia"/>
          <w:color w:val="000000"/>
          <w:kern w:val="0"/>
          <w:sz w:val="32"/>
          <w:szCs w:val="32"/>
        </w:rPr>
        <w:t>六</w:t>
      </w:r>
      <w:r w:rsidRPr="006F2CB1">
        <w:rPr>
          <w:rFonts w:ascii="黑体" w:eastAsia="黑体" w:hAnsi="黑体" w:cs="宋体" w:hint="eastAsia"/>
          <w:color w:val="000000"/>
          <w:kern w:val="0"/>
          <w:sz w:val="32"/>
          <w:szCs w:val="32"/>
        </w:rPr>
        <w:t>条</w:t>
      </w:r>
      <w:r w:rsidRPr="00325B76">
        <w:rPr>
          <w:rFonts w:ascii="Times New Roman" w:eastAsia="仿宋_GB2312" w:hAnsi="Times New Roman"/>
          <w:color w:val="000000"/>
          <w:kern w:val="0"/>
          <w:sz w:val="32"/>
          <w:szCs w:val="32"/>
        </w:rPr>
        <w:t xml:space="preserve">  </w:t>
      </w:r>
      <w:r w:rsidR="00295C89"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社科创新团队建设周期为</w:t>
      </w:r>
      <w:r w:rsidR="006F2CB1">
        <w:rPr>
          <w:rFonts w:ascii="Times New Roman" w:eastAsia="仿宋_GB2312" w:hAnsi="Times New Roman" w:hint="eastAsia"/>
          <w:color w:val="000000"/>
          <w:kern w:val="0"/>
          <w:sz w:val="32"/>
          <w:szCs w:val="32"/>
        </w:rPr>
        <w:t>3</w:t>
      </w:r>
      <w:r w:rsidRPr="00325B76">
        <w:rPr>
          <w:rFonts w:ascii="Times New Roman" w:eastAsia="仿宋_GB2312" w:hAnsi="Times New Roman" w:hint="eastAsia"/>
          <w:color w:val="000000"/>
          <w:kern w:val="0"/>
          <w:sz w:val="32"/>
          <w:szCs w:val="32"/>
        </w:rPr>
        <w:t>年，省教育厅以科研项目</w:t>
      </w:r>
      <w:r w:rsidR="002515FB" w:rsidRPr="00325B76">
        <w:rPr>
          <w:rFonts w:ascii="Times New Roman" w:eastAsia="仿宋_GB2312" w:hAnsi="Times New Roman" w:hint="eastAsia"/>
          <w:color w:val="000000"/>
          <w:kern w:val="0"/>
          <w:sz w:val="32"/>
          <w:szCs w:val="32"/>
        </w:rPr>
        <w:t>等</w:t>
      </w:r>
      <w:r w:rsidRPr="00325B76">
        <w:rPr>
          <w:rFonts w:ascii="Times New Roman" w:eastAsia="仿宋_GB2312" w:hAnsi="Times New Roman" w:hint="eastAsia"/>
          <w:color w:val="000000"/>
          <w:kern w:val="0"/>
          <w:sz w:val="32"/>
          <w:szCs w:val="32"/>
        </w:rPr>
        <w:t>形式</w:t>
      </w:r>
      <w:r w:rsidR="002515FB" w:rsidRPr="00325B76">
        <w:rPr>
          <w:rFonts w:ascii="Times New Roman" w:eastAsia="仿宋_GB2312" w:hAnsi="Times New Roman" w:hint="eastAsia"/>
          <w:color w:val="000000"/>
          <w:kern w:val="0"/>
          <w:sz w:val="32"/>
          <w:szCs w:val="32"/>
        </w:rPr>
        <w:t>立项</w:t>
      </w:r>
      <w:r w:rsidRPr="00325B76">
        <w:rPr>
          <w:rFonts w:ascii="Times New Roman" w:eastAsia="仿宋_GB2312" w:hAnsi="Times New Roman" w:hint="eastAsia"/>
          <w:color w:val="000000"/>
          <w:kern w:val="0"/>
          <w:sz w:val="32"/>
          <w:szCs w:val="32"/>
        </w:rPr>
        <w:t>资助</w:t>
      </w:r>
      <w:r w:rsidR="007F2520" w:rsidRPr="00325B76">
        <w:rPr>
          <w:rFonts w:ascii="Times New Roman" w:eastAsia="仿宋_GB2312" w:hAnsi="Times New Roman" w:hint="eastAsia"/>
          <w:color w:val="000000"/>
          <w:kern w:val="0"/>
          <w:sz w:val="32"/>
          <w:szCs w:val="32"/>
        </w:rPr>
        <w:t>。</w:t>
      </w:r>
      <w:r w:rsidR="00C71BCA" w:rsidRPr="00325B76">
        <w:rPr>
          <w:rFonts w:ascii="Times New Roman" w:eastAsia="仿宋_GB2312" w:hAnsi="Times New Roman" w:hint="eastAsia"/>
          <w:color w:val="000000"/>
          <w:kern w:val="0"/>
          <w:sz w:val="32"/>
          <w:szCs w:val="32"/>
        </w:rPr>
        <w:t>团队应制订《江苏高校哲学社会科学</w:t>
      </w:r>
      <w:r w:rsidR="007F2520" w:rsidRPr="00325B76">
        <w:rPr>
          <w:rFonts w:ascii="Times New Roman" w:eastAsia="仿宋_GB2312" w:hAnsi="Times New Roman" w:hint="eastAsia"/>
          <w:color w:val="000000"/>
          <w:kern w:val="0"/>
          <w:sz w:val="32"/>
          <w:szCs w:val="32"/>
        </w:rPr>
        <w:t>优秀</w:t>
      </w:r>
      <w:r w:rsidR="00C71BCA" w:rsidRPr="00325B76">
        <w:rPr>
          <w:rFonts w:ascii="Times New Roman" w:eastAsia="仿宋_GB2312" w:hAnsi="Times New Roman" w:hint="eastAsia"/>
          <w:color w:val="000000"/>
          <w:kern w:val="0"/>
          <w:sz w:val="32"/>
          <w:szCs w:val="32"/>
        </w:rPr>
        <w:t>创新团队建设计划任务书》</w:t>
      </w:r>
      <w:r w:rsidR="00A550AD" w:rsidRPr="00325B76">
        <w:rPr>
          <w:rFonts w:ascii="Times New Roman" w:eastAsia="仿宋_GB2312" w:hAnsi="Times New Roman" w:hint="eastAsia"/>
          <w:color w:val="000000"/>
          <w:kern w:val="0"/>
          <w:sz w:val="32"/>
          <w:szCs w:val="32"/>
        </w:rPr>
        <w:t>，明确</w:t>
      </w:r>
      <w:r w:rsidR="007F2520" w:rsidRPr="00325B76">
        <w:rPr>
          <w:rFonts w:ascii="Times New Roman" w:eastAsia="仿宋_GB2312" w:hAnsi="Times New Roman" w:hint="eastAsia"/>
          <w:color w:val="000000"/>
          <w:kern w:val="0"/>
          <w:sz w:val="32"/>
          <w:szCs w:val="32"/>
        </w:rPr>
        <w:t>与所资助研究项目相关的</w:t>
      </w:r>
      <w:r w:rsidR="00A550AD" w:rsidRPr="00325B76">
        <w:rPr>
          <w:rFonts w:ascii="Times New Roman" w:eastAsia="仿宋_GB2312" w:hAnsi="Times New Roman" w:hint="eastAsia"/>
          <w:color w:val="000000"/>
          <w:kern w:val="0"/>
          <w:sz w:val="32"/>
          <w:szCs w:val="32"/>
        </w:rPr>
        <w:t>人才培养、科学研究、社会服务、文化传承与创新方面的具体任务</w:t>
      </w:r>
      <w:r w:rsidR="00A254E3">
        <w:rPr>
          <w:rFonts w:ascii="Times New Roman" w:eastAsia="仿宋_GB2312" w:hAnsi="Times New Roman" w:hint="eastAsia"/>
          <w:color w:val="000000"/>
          <w:kern w:val="0"/>
          <w:sz w:val="32"/>
          <w:szCs w:val="32"/>
        </w:rPr>
        <w:t>。</w:t>
      </w:r>
      <w:r w:rsidR="00A52CAB">
        <w:rPr>
          <w:rFonts w:ascii="Times New Roman" w:eastAsia="仿宋_GB2312" w:hAnsi="Times New Roman" w:hint="eastAsia"/>
          <w:color w:val="000000"/>
          <w:kern w:val="0"/>
          <w:sz w:val="32"/>
          <w:szCs w:val="32"/>
        </w:rPr>
        <w:t>对完成计划任务、取得良好建设成效的，</w:t>
      </w:r>
      <w:r w:rsidR="00A254E3">
        <w:rPr>
          <w:rFonts w:ascii="Times New Roman" w:eastAsia="仿宋_GB2312" w:hAnsi="Times New Roman" w:hint="eastAsia"/>
          <w:color w:val="000000"/>
          <w:kern w:val="0"/>
          <w:sz w:val="32"/>
          <w:szCs w:val="32"/>
        </w:rPr>
        <w:t>教育厅</w:t>
      </w:r>
      <w:r w:rsidR="00A52CAB" w:rsidRPr="00325B76">
        <w:rPr>
          <w:rFonts w:ascii="Times New Roman" w:eastAsia="仿宋_GB2312" w:hAnsi="Times New Roman" w:hint="eastAsia"/>
          <w:color w:val="000000"/>
          <w:kern w:val="0"/>
          <w:sz w:val="32"/>
          <w:szCs w:val="32"/>
        </w:rPr>
        <w:t>每年资助</w:t>
      </w:r>
      <w:r w:rsidR="00A52CAB" w:rsidRPr="00325B76">
        <w:rPr>
          <w:rFonts w:ascii="Times New Roman" w:eastAsia="仿宋_GB2312" w:hAnsi="Times New Roman" w:hint="eastAsia"/>
          <w:color w:val="000000"/>
          <w:kern w:val="0"/>
          <w:sz w:val="32"/>
          <w:szCs w:val="32"/>
        </w:rPr>
        <w:t>10</w:t>
      </w:r>
      <w:r w:rsidR="00A52CAB" w:rsidRPr="00325B76">
        <w:rPr>
          <w:rFonts w:ascii="Times New Roman" w:eastAsia="仿宋_GB2312" w:hAnsi="Times New Roman" w:hint="eastAsia"/>
          <w:color w:val="000000"/>
          <w:kern w:val="0"/>
          <w:sz w:val="32"/>
          <w:szCs w:val="32"/>
        </w:rPr>
        <w:t>万元左右</w:t>
      </w:r>
      <w:r w:rsidR="00C71BCA" w:rsidRPr="00325B76">
        <w:rPr>
          <w:rFonts w:ascii="Times New Roman" w:eastAsia="仿宋_GB2312" w:hAnsi="Times New Roman" w:hint="eastAsia"/>
          <w:color w:val="000000"/>
          <w:kern w:val="0"/>
          <w:sz w:val="32"/>
          <w:szCs w:val="32"/>
        </w:rPr>
        <w:t>。</w:t>
      </w:r>
      <w:r w:rsidR="00A550AD" w:rsidRPr="00325B76">
        <w:rPr>
          <w:rFonts w:ascii="Times New Roman" w:eastAsia="仿宋_GB2312" w:hAnsi="Times New Roman" w:hint="eastAsia"/>
          <w:color w:val="000000"/>
          <w:kern w:val="0"/>
          <w:sz w:val="32"/>
          <w:szCs w:val="32"/>
        </w:rPr>
        <w:t>所在</w:t>
      </w:r>
      <w:r w:rsidRPr="00325B76">
        <w:rPr>
          <w:rFonts w:ascii="Times New Roman" w:eastAsia="仿宋_GB2312" w:hAnsi="Times New Roman" w:hint="eastAsia"/>
          <w:color w:val="000000"/>
          <w:kern w:val="0"/>
          <w:sz w:val="32"/>
          <w:szCs w:val="32"/>
        </w:rPr>
        <w:t>高校须按不低于</w:t>
      </w:r>
      <w:r w:rsidRPr="00325B76">
        <w:rPr>
          <w:rFonts w:ascii="Times New Roman" w:eastAsia="仿宋_GB2312" w:hAnsi="Times New Roman"/>
          <w:color w:val="000000"/>
          <w:kern w:val="0"/>
          <w:sz w:val="32"/>
          <w:szCs w:val="32"/>
        </w:rPr>
        <w:t xml:space="preserve">1:1 </w:t>
      </w:r>
      <w:r w:rsidRPr="00325B76">
        <w:rPr>
          <w:rFonts w:ascii="Times New Roman" w:eastAsia="仿宋_GB2312" w:hAnsi="Times New Roman" w:hint="eastAsia"/>
          <w:color w:val="000000"/>
          <w:kern w:val="0"/>
          <w:sz w:val="32"/>
          <w:szCs w:val="32"/>
        </w:rPr>
        <w:t>比例进行配套。</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w:t>
      </w:r>
      <w:r w:rsidR="008C46AB" w:rsidRPr="006F2CB1">
        <w:rPr>
          <w:rFonts w:ascii="黑体" w:eastAsia="黑体" w:hAnsi="黑体" w:cs="宋体" w:hint="eastAsia"/>
          <w:color w:val="000000"/>
          <w:kern w:val="0"/>
          <w:sz w:val="32"/>
          <w:szCs w:val="32"/>
        </w:rPr>
        <w:t>七</w:t>
      </w:r>
      <w:r w:rsidRPr="006F2CB1">
        <w:rPr>
          <w:rFonts w:ascii="黑体" w:eastAsia="黑体" w:hAnsi="黑体" w:cs="宋体" w:hint="eastAsia"/>
          <w:color w:val="000000"/>
          <w:kern w:val="0"/>
          <w:sz w:val="32"/>
          <w:szCs w:val="32"/>
        </w:rPr>
        <w:t>条</w:t>
      </w:r>
      <w:r w:rsidRPr="00325B76">
        <w:rPr>
          <w:rFonts w:ascii="Times New Roman" w:eastAsia="仿宋_GB2312" w:hAnsi="Times New Roman"/>
          <w:color w:val="000000"/>
          <w:kern w:val="0"/>
          <w:sz w:val="32"/>
          <w:szCs w:val="32"/>
        </w:rPr>
        <w:t xml:space="preserve">  </w:t>
      </w:r>
      <w:r w:rsidR="008C46AB"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社科创新团队每年撰写《年度工作进展报告》，所在高校每年要依据</w:t>
      </w:r>
      <w:r w:rsidR="007F2520" w:rsidRPr="00325B76">
        <w:rPr>
          <w:rFonts w:ascii="Times New Roman" w:eastAsia="仿宋_GB2312" w:hAnsi="Times New Roman" w:hint="eastAsia"/>
          <w:color w:val="000000"/>
          <w:kern w:val="0"/>
          <w:sz w:val="32"/>
          <w:szCs w:val="32"/>
        </w:rPr>
        <w:t>计划</w:t>
      </w:r>
      <w:r w:rsidR="00E420AD" w:rsidRPr="00325B76">
        <w:rPr>
          <w:rFonts w:ascii="Times New Roman" w:eastAsia="仿宋_GB2312" w:hAnsi="Times New Roman" w:hint="eastAsia"/>
          <w:color w:val="000000"/>
          <w:kern w:val="0"/>
          <w:sz w:val="32"/>
          <w:szCs w:val="32"/>
        </w:rPr>
        <w:t>任务书</w:t>
      </w:r>
      <w:r w:rsidR="007F2520" w:rsidRPr="00325B76">
        <w:rPr>
          <w:rFonts w:ascii="Times New Roman" w:eastAsia="仿宋_GB2312" w:hAnsi="Times New Roman" w:hint="eastAsia"/>
          <w:color w:val="000000"/>
          <w:kern w:val="0"/>
          <w:sz w:val="32"/>
          <w:szCs w:val="32"/>
        </w:rPr>
        <w:t>确定的年度工作目标</w:t>
      </w:r>
      <w:r w:rsidR="00E420AD" w:rsidRPr="00325B76">
        <w:rPr>
          <w:rFonts w:ascii="Times New Roman" w:eastAsia="仿宋_GB2312" w:hAnsi="Times New Roman" w:hint="eastAsia"/>
          <w:color w:val="000000"/>
          <w:kern w:val="0"/>
          <w:sz w:val="32"/>
          <w:szCs w:val="32"/>
        </w:rPr>
        <w:t>对</w:t>
      </w:r>
      <w:r w:rsidR="006F2CB1">
        <w:rPr>
          <w:rFonts w:ascii="Times New Roman" w:eastAsia="仿宋_GB2312" w:hAnsi="Times New Roman" w:hint="eastAsia"/>
          <w:color w:val="000000"/>
          <w:kern w:val="0"/>
          <w:sz w:val="32"/>
          <w:szCs w:val="32"/>
        </w:rPr>
        <w:t>团队建设情况</w:t>
      </w:r>
      <w:r w:rsidRPr="00325B76">
        <w:rPr>
          <w:rFonts w:ascii="Times New Roman" w:eastAsia="仿宋_GB2312" w:hAnsi="Times New Roman" w:hint="eastAsia"/>
          <w:color w:val="000000"/>
          <w:kern w:val="0"/>
          <w:sz w:val="32"/>
          <w:szCs w:val="32"/>
        </w:rPr>
        <w:t>进行考核，</w:t>
      </w:r>
      <w:r w:rsidR="00E420AD" w:rsidRPr="00325B76">
        <w:rPr>
          <w:rFonts w:ascii="Times New Roman" w:eastAsia="仿宋_GB2312" w:hAnsi="Times New Roman" w:hint="eastAsia"/>
          <w:color w:val="000000"/>
          <w:kern w:val="0"/>
          <w:sz w:val="32"/>
          <w:szCs w:val="32"/>
        </w:rPr>
        <w:t>考核结果报</w:t>
      </w:r>
      <w:r w:rsidRPr="00325B76">
        <w:rPr>
          <w:rFonts w:ascii="Times New Roman" w:eastAsia="仿宋_GB2312" w:hAnsi="Times New Roman" w:hint="eastAsia"/>
          <w:color w:val="000000"/>
          <w:kern w:val="0"/>
          <w:sz w:val="32"/>
          <w:szCs w:val="32"/>
        </w:rPr>
        <w:t>省教育厅</w:t>
      </w:r>
      <w:r w:rsidR="00E420AD" w:rsidRPr="00325B76">
        <w:rPr>
          <w:rFonts w:ascii="Times New Roman" w:eastAsia="仿宋_GB2312" w:hAnsi="Times New Roman" w:hint="eastAsia"/>
          <w:color w:val="000000"/>
          <w:kern w:val="0"/>
          <w:sz w:val="32"/>
          <w:szCs w:val="32"/>
        </w:rPr>
        <w:t>。</w:t>
      </w:r>
      <w:r w:rsidRPr="00325B76">
        <w:rPr>
          <w:rFonts w:ascii="Times New Roman" w:eastAsia="仿宋_GB2312" w:hAnsi="Times New Roman" w:hint="eastAsia"/>
          <w:color w:val="000000"/>
          <w:kern w:val="0"/>
          <w:sz w:val="32"/>
          <w:szCs w:val="32"/>
        </w:rPr>
        <w:t>对未能完成任务目标和工作进度要求的，</w:t>
      </w:r>
      <w:r w:rsidR="00E420AD" w:rsidRPr="00325B76">
        <w:rPr>
          <w:rFonts w:ascii="Times New Roman" w:eastAsia="仿宋_GB2312" w:hAnsi="Times New Roman" w:hint="eastAsia"/>
          <w:color w:val="000000"/>
          <w:kern w:val="0"/>
          <w:sz w:val="32"/>
          <w:szCs w:val="32"/>
        </w:rPr>
        <w:t>减少、</w:t>
      </w:r>
      <w:r w:rsidRPr="00325B76">
        <w:rPr>
          <w:rFonts w:ascii="Times New Roman" w:eastAsia="仿宋_GB2312" w:hAnsi="Times New Roman" w:hint="eastAsia"/>
          <w:color w:val="000000"/>
          <w:kern w:val="0"/>
          <w:sz w:val="32"/>
          <w:szCs w:val="32"/>
        </w:rPr>
        <w:t>终止资助或取消其</w:t>
      </w:r>
      <w:r w:rsidR="006F2CB1" w:rsidRPr="00325B76">
        <w:rPr>
          <w:rFonts w:ascii="Times New Roman" w:eastAsia="仿宋_GB2312" w:hAnsi="Times New Roman" w:hint="eastAsia"/>
          <w:color w:val="000000"/>
          <w:kern w:val="0"/>
          <w:sz w:val="32"/>
          <w:szCs w:val="32"/>
        </w:rPr>
        <w:t>优秀社科创新团队</w:t>
      </w:r>
      <w:r w:rsidRPr="00325B76">
        <w:rPr>
          <w:rFonts w:ascii="Times New Roman" w:eastAsia="仿宋_GB2312" w:hAnsi="Times New Roman" w:hint="eastAsia"/>
          <w:color w:val="000000"/>
          <w:kern w:val="0"/>
          <w:sz w:val="32"/>
          <w:szCs w:val="32"/>
        </w:rPr>
        <w:t>资格，并追回已拨</w:t>
      </w:r>
      <w:r w:rsidR="00E420AD" w:rsidRPr="00325B76">
        <w:rPr>
          <w:rFonts w:ascii="Times New Roman" w:eastAsia="仿宋_GB2312" w:hAnsi="Times New Roman" w:hint="eastAsia"/>
          <w:color w:val="000000"/>
          <w:kern w:val="0"/>
          <w:sz w:val="32"/>
          <w:szCs w:val="32"/>
        </w:rPr>
        <w:t>资助</w:t>
      </w:r>
      <w:r w:rsidRPr="00325B76">
        <w:rPr>
          <w:rFonts w:ascii="Times New Roman" w:eastAsia="仿宋_GB2312" w:hAnsi="Times New Roman" w:hint="eastAsia"/>
          <w:color w:val="000000"/>
          <w:kern w:val="0"/>
          <w:sz w:val="32"/>
          <w:szCs w:val="32"/>
        </w:rPr>
        <w:t>经费。</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w:t>
      </w:r>
      <w:r w:rsidR="00602A65" w:rsidRPr="006F2CB1">
        <w:rPr>
          <w:rFonts w:ascii="黑体" w:eastAsia="黑体" w:hAnsi="黑体" w:cs="宋体" w:hint="eastAsia"/>
          <w:color w:val="000000"/>
          <w:kern w:val="0"/>
          <w:sz w:val="32"/>
          <w:szCs w:val="32"/>
        </w:rPr>
        <w:t>八</w:t>
      </w:r>
      <w:r w:rsidRPr="006F2CB1">
        <w:rPr>
          <w:rFonts w:ascii="黑体" w:eastAsia="黑体" w:hAnsi="黑体" w:cs="宋体" w:hint="eastAsia"/>
          <w:color w:val="000000"/>
          <w:kern w:val="0"/>
          <w:sz w:val="32"/>
          <w:szCs w:val="32"/>
        </w:rPr>
        <w:t>条</w:t>
      </w:r>
      <w:r w:rsidRPr="00325B76">
        <w:rPr>
          <w:rFonts w:ascii="Times New Roman" w:eastAsia="仿宋_GB2312" w:hAnsi="Times New Roman" w:hint="eastAsia"/>
          <w:color w:val="000000"/>
          <w:kern w:val="0"/>
          <w:sz w:val="32"/>
          <w:szCs w:val="32"/>
        </w:rPr>
        <w:t xml:space="preserve">　</w:t>
      </w:r>
      <w:r w:rsidR="00602A65"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社科创新团队建设期满，由省教育厅组织专家对其计划实施和完成任务情况进行考评。对</w:t>
      </w:r>
      <w:r w:rsidR="00602A65" w:rsidRPr="00325B76">
        <w:rPr>
          <w:rFonts w:ascii="Times New Roman" w:eastAsia="仿宋_GB2312" w:hAnsi="Times New Roman" w:hint="eastAsia"/>
          <w:color w:val="000000"/>
          <w:kern w:val="0"/>
          <w:sz w:val="32"/>
          <w:szCs w:val="32"/>
        </w:rPr>
        <w:t>建设成果突出</w:t>
      </w:r>
      <w:r w:rsidR="000E0C29" w:rsidRPr="00325B76">
        <w:rPr>
          <w:rFonts w:ascii="Times New Roman" w:eastAsia="仿宋_GB2312" w:hAnsi="Times New Roman" w:hint="eastAsia"/>
          <w:color w:val="000000"/>
          <w:kern w:val="0"/>
          <w:sz w:val="32"/>
          <w:szCs w:val="32"/>
        </w:rPr>
        <w:t>、</w:t>
      </w:r>
      <w:r w:rsidR="00602A65" w:rsidRPr="00325B76">
        <w:rPr>
          <w:rFonts w:ascii="Times New Roman" w:eastAsia="仿宋_GB2312" w:hAnsi="Times New Roman" w:hint="eastAsia"/>
          <w:color w:val="000000"/>
          <w:kern w:val="0"/>
          <w:sz w:val="32"/>
          <w:szCs w:val="32"/>
        </w:rPr>
        <w:t>成</w:t>
      </w:r>
      <w:r w:rsidR="000E0C29" w:rsidRPr="00325B76">
        <w:rPr>
          <w:rFonts w:ascii="Times New Roman" w:eastAsia="仿宋_GB2312" w:hAnsi="Times New Roman" w:hint="eastAsia"/>
          <w:color w:val="000000"/>
          <w:kern w:val="0"/>
          <w:sz w:val="32"/>
          <w:szCs w:val="32"/>
        </w:rPr>
        <w:t>效</w:t>
      </w:r>
      <w:r w:rsidR="00602A65" w:rsidRPr="00325B76">
        <w:rPr>
          <w:rFonts w:ascii="Times New Roman" w:eastAsia="仿宋_GB2312" w:hAnsi="Times New Roman" w:hint="eastAsia"/>
          <w:color w:val="000000"/>
          <w:kern w:val="0"/>
          <w:sz w:val="32"/>
          <w:szCs w:val="32"/>
        </w:rPr>
        <w:t>显著</w:t>
      </w:r>
      <w:r w:rsidRPr="00325B76">
        <w:rPr>
          <w:rFonts w:ascii="Times New Roman" w:eastAsia="仿宋_GB2312" w:hAnsi="Times New Roman" w:hint="eastAsia"/>
          <w:color w:val="000000"/>
          <w:kern w:val="0"/>
          <w:sz w:val="32"/>
          <w:szCs w:val="32"/>
        </w:rPr>
        <w:t>的创新团队继续给予支持。</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w:t>
      </w:r>
      <w:r w:rsidR="00602A65" w:rsidRPr="006F2CB1">
        <w:rPr>
          <w:rFonts w:ascii="黑体" w:eastAsia="黑体" w:hAnsi="黑体" w:cs="宋体" w:hint="eastAsia"/>
          <w:color w:val="000000"/>
          <w:kern w:val="0"/>
          <w:sz w:val="32"/>
          <w:szCs w:val="32"/>
        </w:rPr>
        <w:t>九</w:t>
      </w:r>
      <w:r w:rsidRPr="006F2CB1">
        <w:rPr>
          <w:rFonts w:ascii="黑体" w:eastAsia="黑体" w:hAnsi="黑体" w:cs="宋体" w:hint="eastAsia"/>
          <w:color w:val="000000"/>
          <w:kern w:val="0"/>
          <w:sz w:val="32"/>
          <w:szCs w:val="32"/>
        </w:rPr>
        <w:t>条</w:t>
      </w:r>
      <w:r w:rsidRPr="00325B76">
        <w:rPr>
          <w:rFonts w:ascii="Times New Roman" w:eastAsia="仿宋_GB2312" w:hAnsi="Times New Roman" w:hint="eastAsia"/>
          <w:color w:val="000000"/>
          <w:kern w:val="0"/>
          <w:sz w:val="32"/>
          <w:szCs w:val="32"/>
        </w:rPr>
        <w:t xml:space="preserve">　</w:t>
      </w:r>
      <w:r w:rsidR="00602A65"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社科创新团队成员发表、出版与本资助有关的论文、著作、学术报告、研究报告，以及申报成果奖励等，均应标注“江苏高校哲学社会科学</w:t>
      </w:r>
      <w:r w:rsidR="007F2520"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创新团队建设项目资助”字样。</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lastRenderedPageBreak/>
        <w:t>第十条</w:t>
      </w:r>
      <w:r w:rsidRPr="00325B76">
        <w:rPr>
          <w:rFonts w:ascii="Times New Roman" w:eastAsia="仿宋_GB2312" w:hAnsi="Times New Roman" w:hint="eastAsia"/>
          <w:color w:val="000000"/>
          <w:kern w:val="0"/>
          <w:sz w:val="32"/>
          <w:szCs w:val="32"/>
        </w:rPr>
        <w:t xml:space="preserve">　</w:t>
      </w:r>
      <w:r w:rsidR="00602A65" w:rsidRPr="00325B76">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社科创新团队带头人因特殊原因不能继续履行职责</w:t>
      </w:r>
      <w:r w:rsidR="006F2CB1">
        <w:rPr>
          <w:rFonts w:ascii="Times New Roman" w:eastAsia="仿宋_GB2312" w:hAnsi="Times New Roman" w:hint="eastAsia"/>
          <w:color w:val="000000"/>
          <w:kern w:val="0"/>
          <w:sz w:val="32"/>
          <w:szCs w:val="32"/>
        </w:rPr>
        <w:t>的</w:t>
      </w:r>
      <w:r w:rsidRPr="00325B76">
        <w:rPr>
          <w:rFonts w:ascii="Times New Roman" w:eastAsia="仿宋_GB2312" w:hAnsi="Times New Roman" w:hint="eastAsia"/>
          <w:color w:val="000000"/>
          <w:kern w:val="0"/>
          <w:sz w:val="32"/>
          <w:szCs w:val="32"/>
        </w:rPr>
        <w:t>，</w:t>
      </w:r>
      <w:r w:rsidR="00602A65" w:rsidRPr="00325B76">
        <w:rPr>
          <w:rFonts w:ascii="Times New Roman" w:eastAsia="仿宋_GB2312" w:hAnsi="Times New Roman" w:hint="eastAsia"/>
          <w:color w:val="000000"/>
          <w:kern w:val="0"/>
          <w:sz w:val="32"/>
          <w:szCs w:val="32"/>
        </w:rPr>
        <w:t>有关</w:t>
      </w:r>
      <w:r w:rsidRPr="00325B76">
        <w:rPr>
          <w:rFonts w:ascii="Times New Roman" w:eastAsia="仿宋_GB2312" w:hAnsi="Times New Roman" w:hint="eastAsia"/>
          <w:color w:val="000000"/>
          <w:kern w:val="0"/>
          <w:sz w:val="32"/>
          <w:szCs w:val="32"/>
        </w:rPr>
        <w:t>高校应及时向</w:t>
      </w:r>
      <w:r w:rsidR="006F2CB1">
        <w:rPr>
          <w:rFonts w:ascii="Times New Roman" w:eastAsia="仿宋_GB2312" w:hAnsi="Times New Roman" w:hint="eastAsia"/>
          <w:color w:val="000000"/>
          <w:kern w:val="0"/>
          <w:sz w:val="32"/>
          <w:szCs w:val="32"/>
        </w:rPr>
        <w:t>将人员变更申请</w:t>
      </w:r>
      <w:r w:rsidRPr="00325B76">
        <w:rPr>
          <w:rFonts w:ascii="Times New Roman" w:eastAsia="仿宋_GB2312" w:hAnsi="Times New Roman" w:hint="eastAsia"/>
          <w:color w:val="000000"/>
          <w:kern w:val="0"/>
          <w:sz w:val="32"/>
          <w:szCs w:val="32"/>
        </w:rPr>
        <w:t>报省教育厅审核批准。</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第十</w:t>
      </w:r>
      <w:r w:rsidR="00602A65" w:rsidRPr="006F2CB1">
        <w:rPr>
          <w:rFonts w:ascii="黑体" w:eastAsia="黑体" w:hAnsi="黑体" w:cs="宋体" w:hint="eastAsia"/>
          <w:color w:val="000000"/>
          <w:kern w:val="0"/>
          <w:sz w:val="32"/>
          <w:szCs w:val="32"/>
        </w:rPr>
        <w:t>一</w:t>
      </w:r>
      <w:r w:rsidRPr="006F2CB1">
        <w:rPr>
          <w:rFonts w:ascii="黑体" w:eastAsia="黑体" w:hAnsi="黑体" w:cs="宋体" w:hint="eastAsia"/>
          <w:color w:val="000000"/>
          <w:kern w:val="0"/>
          <w:sz w:val="32"/>
          <w:szCs w:val="32"/>
        </w:rPr>
        <w:t>条</w:t>
      </w:r>
      <w:r w:rsidRPr="00325B76">
        <w:rPr>
          <w:rFonts w:ascii="Times New Roman" w:eastAsia="仿宋_GB2312" w:hAnsi="Times New Roman" w:hint="eastAsia"/>
          <w:color w:val="000000"/>
          <w:kern w:val="0"/>
          <w:sz w:val="32"/>
          <w:szCs w:val="32"/>
        </w:rPr>
        <w:t xml:space="preserve">　高校要对</w:t>
      </w:r>
      <w:r w:rsidR="006F2CB1">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社科创新团队成员参加国内</w:t>
      </w:r>
      <w:r w:rsidR="00602A65" w:rsidRPr="00325B76">
        <w:rPr>
          <w:rFonts w:ascii="Times New Roman" w:eastAsia="仿宋_GB2312" w:hAnsi="Times New Roman" w:hint="eastAsia"/>
          <w:color w:val="000000"/>
          <w:kern w:val="0"/>
          <w:sz w:val="32"/>
          <w:szCs w:val="32"/>
        </w:rPr>
        <w:t>外</w:t>
      </w:r>
      <w:r w:rsidRPr="00325B76">
        <w:rPr>
          <w:rFonts w:ascii="Times New Roman" w:eastAsia="仿宋_GB2312" w:hAnsi="Times New Roman" w:hint="eastAsia"/>
          <w:color w:val="000000"/>
          <w:kern w:val="0"/>
          <w:sz w:val="32"/>
          <w:szCs w:val="32"/>
        </w:rPr>
        <w:t>学术会议、出国进修、</w:t>
      </w:r>
      <w:r w:rsidR="00602A65" w:rsidRPr="00325B76">
        <w:rPr>
          <w:rFonts w:ascii="Times New Roman" w:eastAsia="仿宋_GB2312" w:hAnsi="Times New Roman" w:hint="eastAsia"/>
          <w:color w:val="000000"/>
          <w:kern w:val="0"/>
          <w:sz w:val="32"/>
          <w:szCs w:val="32"/>
        </w:rPr>
        <w:t>教学科研和社会服务等工作予以支持</w:t>
      </w:r>
      <w:r w:rsidR="005F75E6" w:rsidRPr="00325B76">
        <w:rPr>
          <w:rFonts w:ascii="Times New Roman" w:eastAsia="仿宋_GB2312" w:hAnsi="Times New Roman" w:hint="eastAsia"/>
          <w:color w:val="000000"/>
          <w:kern w:val="0"/>
          <w:sz w:val="32"/>
          <w:szCs w:val="32"/>
        </w:rPr>
        <w:t>，鼓励积极探索和创新运行机制。</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第十</w:t>
      </w:r>
      <w:r w:rsidR="00602A65" w:rsidRPr="006F2CB1">
        <w:rPr>
          <w:rFonts w:ascii="黑体" w:eastAsia="黑体" w:hAnsi="黑体" w:cs="宋体" w:hint="eastAsia"/>
          <w:color w:val="000000"/>
          <w:kern w:val="0"/>
          <w:sz w:val="32"/>
          <w:szCs w:val="32"/>
        </w:rPr>
        <w:t>二</w:t>
      </w:r>
      <w:r w:rsidRPr="006F2CB1">
        <w:rPr>
          <w:rFonts w:ascii="黑体" w:eastAsia="黑体" w:hAnsi="黑体" w:cs="宋体" w:hint="eastAsia"/>
          <w:color w:val="000000"/>
          <w:kern w:val="0"/>
          <w:sz w:val="32"/>
          <w:szCs w:val="32"/>
        </w:rPr>
        <w:t>条</w:t>
      </w:r>
      <w:r w:rsidRPr="00325B76">
        <w:rPr>
          <w:rFonts w:ascii="Times New Roman" w:eastAsia="仿宋_GB2312" w:hAnsi="Times New Roman"/>
          <w:color w:val="000000"/>
          <w:kern w:val="0"/>
          <w:sz w:val="32"/>
          <w:szCs w:val="32"/>
        </w:rPr>
        <w:t xml:space="preserve">  </w:t>
      </w:r>
      <w:r w:rsidRPr="00325B76">
        <w:rPr>
          <w:rFonts w:ascii="Times New Roman" w:eastAsia="仿宋_GB2312" w:hAnsi="Times New Roman" w:hint="eastAsia"/>
          <w:color w:val="000000"/>
          <w:kern w:val="0"/>
          <w:sz w:val="32"/>
          <w:szCs w:val="32"/>
        </w:rPr>
        <w:t>高校应严格执行有关财务管理规定，对</w:t>
      </w:r>
      <w:r w:rsidR="006F2CB1">
        <w:rPr>
          <w:rFonts w:ascii="Times New Roman" w:eastAsia="仿宋_GB2312" w:hAnsi="Times New Roman" w:hint="eastAsia"/>
          <w:color w:val="000000"/>
          <w:kern w:val="0"/>
          <w:sz w:val="32"/>
          <w:szCs w:val="32"/>
        </w:rPr>
        <w:t>优秀</w:t>
      </w:r>
      <w:r w:rsidRPr="00325B76">
        <w:rPr>
          <w:rFonts w:ascii="Times New Roman" w:eastAsia="仿宋_GB2312" w:hAnsi="Times New Roman" w:hint="eastAsia"/>
          <w:color w:val="000000"/>
          <w:kern w:val="0"/>
          <w:sz w:val="32"/>
          <w:szCs w:val="32"/>
        </w:rPr>
        <w:t>社科创新团队资助经费专款专用，任何单位、个人不得克扣或挪用。经费具体开支范围、预算申报、审批和执行、经费监督和检查等按省财政厅有关文件</w:t>
      </w:r>
      <w:r w:rsidR="006F2CB1">
        <w:rPr>
          <w:rFonts w:ascii="Times New Roman" w:eastAsia="仿宋_GB2312" w:hAnsi="Times New Roman" w:hint="eastAsia"/>
          <w:color w:val="000000"/>
          <w:kern w:val="0"/>
          <w:sz w:val="32"/>
          <w:szCs w:val="32"/>
        </w:rPr>
        <w:t>规定</w:t>
      </w:r>
      <w:r w:rsidRPr="00325B76">
        <w:rPr>
          <w:rFonts w:ascii="Times New Roman" w:eastAsia="仿宋_GB2312" w:hAnsi="Times New Roman" w:hint="eastAsia"/>
          <w:color w:val="000000"/>
          <w:kern w:val="0"/>
          <w:sz w:val="32"/>
          <w:szCs w:val="32"/>
        </w:rPr>
        <w:t>执行。</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第十</w:t>
      </w:r>
      <w:r w:rsidR="005F75E6" w:rsidRPr="006F2CB1">
        <w:rPr>
          <w:rFonts w:ascii="黑体" w:eastAsia="黑体" w:hAnsi="黑体" w:cs="宋体" w:hint="eastAsia"/>
          <w:color w:val="000000"/>
          <w:kern w:val="0"/>
          <w:sz w:val="32"/>
          <w:szCs w:val="32"/>
        </w:rPr>
        <w:t>三</w:t>
      </w:r>
      <w:r w:rsidRPr="006F2CB1">
        <w:rPr>
          <w:rFonts w:ascii="黑体" w:eastAsia="黑体" w:hAnsi="黑体" w:cs="宋体" w:hint="eastAsia"/>
          <w:color w:val="000000"/>
          <w:kern w:val="0"/>
          <w:sz w:val="32"/>
          <w:szCs w:val="32"/>
        </w:rPr>
        <w:t>条</w:t>
      </w:r>
      <w:r w:rsidRPr="00325B76">
        <w:rPr>
          <w:rFonts w:ascii="Times New Roman" w:eastAsia="仿宋_GB2312" w:hAnsi="Times New Roman"/>
          <w:color w:val="000000"/>
          <w:kern w:val="0"/>
          <w:sz w:val="32"/>
          <w:szCs w:val="32"/>
        </w:rPr>
        <w:t xml:space="preserve">  </w:t>
      </w:r>
      <w:r w:rsidRPr="00325B76">
        <w:rPr>
          <w:rFonts w:ascii="Times New Roman" w:eastAsia="仿宋_GB2312" w:hAnsi="Times New Roman" w:hint="eastAsia"/>
          <w:color w:val="000000"/>
          <w:kern w:val="0"/>
          <w:sz w:val="32"/>
          <w:szCs w:val="32"/>
        </w:rPr>
        <w:t>本办法自</w:t>
      </w:r>
      <w:r w:rsidR="005C3292">
        <w:rPr>
          <w:rFonts w:ascii="Times New Roman" w:eastAsia="仿宋_GB2312" w:hAnsi="Times New Roman" w:hint="eastAsia"/>
          <w:color w:val="000000"/>
          <w:kern w:val="0"/>
          <w:sz w:val="32"/>
          <w:szCs w:val="32"/>
        </w:rPr>
        <w:t>发布之日起</w:t>
      </w:r>
      <w:r w:rsidR="006F2CB1">
        <w:rPr>
          <w:rFonts w:ascii="Times New Roman" w:eastAsia="仿宋_GB2312" w:hAnsi="Times New Roman" w:hint="eastAsia"/>
          <w:color w:val="000000"/>
          <w:kern w:val="0"/>
          <w:sz w:val="32"/>
          <w:szCs w:val="32"/>
        </w:rPr>
        <w:t>施行</w:t>
      </w:r>
      <w:r w:rsidRPr="00325B76">
        <w:rPr>
          <w:rFonts w:ascii="Times New Roman" w:eastAsia="仿宋_GB2312" w:hAnsi="Times New Roman" w:hint="eastAsia"/>
          <w:color w:val="000000"/>
          <w:kern w:val="0"/>
          <w:sz w:val="32"/>
          <w:szCs w:val="32"/>
        </w:rPr>
        <w:t>。</w:t>
      </w:r>
    </w:p>
    <w:p w:rsidR="00F57DB6" w:rsidRPr="00325B76" w:rsidRDefault="00F57DB6" w:rsidP="00BB6D6C">
      <w:pPr>
        <w:widowControl/>
        <w:ind w:firstLineChars="200" w:firstLine="640"/>
        <w:jc w:val="left"/>
        <w:rPr>
          <w:rFonts w:ascii="Times New Roman" w:eastAsia="仿宋_GB2312" w:hAnsi="Times New Roman"/>
          <w:color w:val="000000"/>
          <w:kern w:val="0"/>
          <w:sz w:val="32"/>
          <w:szCs w:val="32"/>
        </w:rPr>
      </w:pPr>
      <w:r w:rsidRPr="006F2CB1">
        <w:rPr>
          <w:rFonts w:ascii="黑体" w:eastAsia="黑体" w:hAnsi="黑体" w:cs="宋体" w:hint="eastAsia"/>
          <w:color w:val="000000"/>
          <w:kern w:val="0"/>
          <w:sz w:val="32"/>
          <w:szCs w:val="32"/>
        </w:rPr>
        <w:t>第十</w:t>
      </w:r>
      <w:r w:rsidR="005F75E6" w:rsidRPr="006F2CB1">
        <w:rPr>
          <w:rFonts w:ascii="黑体" w:eastAsia="黑体" w:hAnsi="黑体" w:cs="宋体" w:hint="eastAsia"/>
          <w:color w:val="000000"/>
          <w:kern w:val="0"/>
          <w:sz w:val="32"/>
          <w:szCs w:val="32"/>
        </w:rPr>
        <w:t>四</w:t>
      </w:r>
      <w:r w:rsidRPr="006F2CB1">
        <w:rPr>
          <w:rFonts w:ascii="黑体" w:eastAsia="黑体" w:hAnsi="黑体" w:cs="宋体" w:hint="eastAsia"/>
          <w:color w:val="000000"/>
          <w:kern w:val="0"/>
          <w:sz w:val="32"/>
          <w:szCs w:val="32"/>
        </w:rPr>
        <w:t>条</w:t>
      </w:r>
      <w:r w:rsidRPr="00325B76">
        <w:rPr>
          <w:rFonts w:ascii="Times New Roman" w:eastAsia="仿宋_GB2312" w:hAnsi="Times New Roman"/>
          <w:color w:val="000000"/>
          <w:kern w:val="0"/>
          <w:sz w:val="32"/>
          <w:szCs w:val="32"/>
        </w:rPr>
        <w:t xml:space="preserve">  </w:t>
      </w:r>
      <w:r w:rsidRPr="00325B76">
        <w:rPr>
          <w:rFonts w:ascii="Times New Roman" w:eastAsia="仿宋_GB2312" w:hAnsi="Times New Roman" w:hint="eastAsia"/>
          <w:color w:val="000000"/>
          <w:kern w:val="0"/>
          <w:sz w:val="32"/>
          <w:szCs w:val="32"/>
        </w:rPr>
        <w:t>本办法由省教育厅负责解释。</w:t>
      </w:r>
    </w:p>
    <w:p w:rsidR="00F57DB6" w:rsidRPr="00325B76" w:rsidRDefault="00F57DB6">
      <w:pPr>
        <w:rPr>
          <w:rFonts w:ascii="Times New Roman" w:eastAsia="仿宋_GB2312" w:hAnsi="Times New Roman"/>
          <w:color w:val="000000"/>
          <w:kern w:val="0"/>
          <w:sz w:val="32"/>
          <w:szCs w:val="32"/>
        </w:rPr>
      </w:pPr>
    </w:p>
    <w:sectPr w:rsidR="00F57DB6" w:rsidRPr="00325B76" w:rsidSect="002E4AB1">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1FB" w:rsidRDefault="007E71FB" w:rsidP="00701C05">
      <w:r>
        <w:separator/>
      </w:r>
    </w:p>
  </w:endnote>
  <w:endnote w:type="continuationSeparator" w:id="0">
    <w:p w:rsidR="007E71FB" w:rsidRDefault="007E71FB" w:rsidP="00701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38A" w:rsidRDefault="00FA338A" w:rsidP="001448A1">
    <w:pPr>
      <w:pStyle w:val="a4"/>
      <w:framePr w:wrap="auto"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A338A" w:rsidRDefault="00FA338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338A" w:rsidRDefault="00FA338A" w:rsidP="001448A1">
    <w:pPr>
      <w:pStyle w:val="a4"/>
      <w:framePr w:wrap="auto"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15EA7">
      <w:rPr>
        <w:rStyle w:val="a5"/>
        <w:noProof/>
      </w:rPr>
      <w:t>4</w:t>
    </w:r>
    <w:r>
      <w:rPr>
        <w:rStyle w:val="a5"/>
      </w:rPr>
      <w:fldChar w:fldCharType="end"/>
    </w:r>
  </w:p>
  <w:p w:rsidR="00FA338A" w:rsidRDefault="00FA338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1FB" w:rsidRDefault="007E71FB" w:rsidP="00701C05">
      <w:r>
        <w:separator/>
      </w:r>
    </w:p>
  </w:footnote>
  <w:footnote w:type="continuationSeparator" w:id="0">
    <w:p w:rsidR="007E71FB" w:rsidRDefault="007E71FB" w:rsidP="00701C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A58A6"/>
    <w:multiLevelType w:val="hybridMultilevel"/>
    <w:tmpl w:val="E33E4F88"/>
    <w:lvl w:ilvl="0" w:tplc="632E5B1E">
      <w:start w:val="1"/>
      <w:numFmt w:val="japaneseCounting"/>
      <w:lvlText w:val="%1、"/>
      <w:lvlJc w:val="left"/>
      <w:pPr>
        <w:tabs>
          <w:tab w:val="num" w:pos="840"/>
        </w:tabs>
        <w:ind w:left="840" w:hanging="420"/>
      </w:pPr>
      <w:rPr>
        <w:rFonts w:cs="Times New Roman" w:hint="default"/>
      </w:rPr>
    </w:lvl>
    <w:lvl w:ilvl="1" w:tplc="04090019">
      <w:start w:val="1"/>
      <w:numFmt w:val="lowerLetter"/>
      <w:lvlText w:val="%2)"/>
      <w:lvlJc w:val="left"/>
      <w:pPr>
        <w:tabs>
          <w:tab w:val="num" w:pos="1260"/>
        </w:tabs>
        <w:ind w:left="1260" w:hanging="420"/>
      </w:pPr>
      <w:rPr>
        <w:rFonts w:cs="Times New Roman"/>
      </w:rPr>
    </w:lvl>
    <w:lvl w:ilvl="2" w:tplc="0409001B">
      <w:start w:val="1"/>
      <w:numFmt w:val="lowerRoman"/>
      <w:lvlText w:val="%3."/>
      <w:lvlJc w:val="right"/>
      <w:pPr>
        <w:tabs>
          <w:tab w:val="num" w:pos="1680"/>
        </w:tabs>
        <w:ind w:left="1680" w:hanging="420"/>
      </w:pPr>
      <w:rPr>
        <w:rFonts w:cs="Times New Roman"/>
      </w:rPr>
    </w:lvl>
    <w:lvl w:ilvl="3" w:tplc="0409000F">
      <w:start w:val="1"/>
      <w:numFmt w:val="decimal"/>
      <w:lvlText w:val="%4."/>
      <w:lvlJc w:val="left"/>
      <w:pPr>
        <w:tabs>
          <w:tab w:val="num" w:pos="2100"/>
        </w:tabs>
        <w:ind w:left="2100" w:hanging="420"/>
      </w:pPr>
      <w:rPr>
        <w:rFonts w:cs="Times New Roman"/>
      </w:rPr>
    </w:lvl>
    <w:lvl w:ilvl="4" w:tplc="04090019">
      <w:start w:val="1"/>
      <w:numFmt w:val="lowerLetter"/>
      <w:lvlText w:val="%5)"/>
      <w:lvlJc w:val="left"/>
      <w:pPr>
        <w:tabs>
          <w:tab w:val="num" w:pos="2520"/>
        </w:tabs>
        <w:ind w:left="2520" w:hanging="420"/>
      </w:pPr>
      <w:rPr>
        <w:rFonts w:cs="Times New Roman"/>
      </w:rPr>
    </w:lvl>
    <w:lvl w:ilvl="5" w:tplc="0409001B">
      <w:start w:val="1"/>
      <w:numFmt w:val="lowerRoman"/>
      <w:lvlText w:val="%6."/>
      <w:lvlJc w:val="right"/>
      <w:pPr>
        <w:tabs>
          <w:tab w:val="num" w:pos="2940"/>
        </w:tabs>
        <w:ind w:left="2940" w:hanging="420"/>
      </w:pPr>
      <w:rPr>
        <w:rFonts w:cs="Times New Roman"/>
      </w:rPr>
    </w:lvl>
    <w:lvl w:ilvl="6" w:tplc="0409000F">
      <w:start w:val="1"/>
      <w:numFmt w:val="decimal"/>
      <w:lvlText w:val="%7."/>
      <w:lvlJc w:val="left"/>
      <w:pPr>
        <w:tabs>
          <w:tab w:val="num" w:pos="3360"/>
        </w:tabs>
        <w:ind w:left="3360" w:hanging="420"/>
      </w:pPr>
      <w:rPr>
        <w:rFonts w:cs="Times New Roman"/>
      </w:rPr>
    </w:lvl>
    <w:lvl w:ilvl="7" w:tplc="04090019">
      <w:start w:val="1"/>
      <w:numFmt w:val="lowerLetter"/>
      <w:lvlText w:val="%8)"/>
      <w:lvlJc w:val="left"/>
      <w:pPr>
        <w:tabs>
          <w:tab w:val="num" w:pos="3780"/>
        </w:tabs>
        <w:ind w:left="3780" w:hanging="420"/>
      </w:pPr>
      <w:rPr>
        <w:rFonts w:cs="Times New Roman"/>
      </w:rPr>
    </w:lvl>
    <w:lvl w:ilvl="8" w:tplc="0409001B">
      <w:start w:val="1"/>
      <w:numFmt w:val="lowerRoman"/>
      <w:lvlText w:val="%9."/>
      <w:lvlJc w:val="right"/>
      <w:pPr>
        <w:tabs>
          <w:tab w:val="num" w:pos="4200"/>
        </w:tabs>
        <w:ind w:left="4200" w:hanging="420"/>
      </w:pPr>
      <w:rPr>
        <w:rFonts w:cs="Times New Roman"/>
      </w:rPr>
    </w:lvl>
  </w:abstractNum>
  <w:abstractNum w:abstractNumId="1">
    <w:nsid w:val="6BA15322"/>
    <w:multiLevelType w:val="hybridMultilevel"/>
    <w:tmpl w:val="596E5300"/>
    <w:lvl w:ilvl="0" w:tplc="6CD80BA0">
      <w:start w:val="2"/>
      <w:numFmt w:val="japaneseCounting"/>
      <w:lvlText w:val="第%1章"/>
      <w:lvlJc w:val="left"/>
      <w:pPr>
        <w:tabs>
          <w:tab w:val="num" w:pos="1350"/>
        </w:tabs>
        <w:ind w:left="1350" w:hanging="135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6392E"/>
    <w:rsid w:val="0001449A"/>
    <w:rsid w:val="0001546F"/>
    <w:rsid w:val="000155BA"/>
    <w:rsid w:val="00063658"/>
    <w:rsid w:val="00077F60"/>
    <w:rsid w:val="000817B8"/>
    <w:rsid w:val="00091C2D"/>
    <w:rsid w:val="000B5AF9"/>
    <w:rsid w:val="000C660C"/>
    <w:rsid w:val="000E0C29"/>
    <w:rsid w:val="00115EA7"/>
    <w:rsid w:val="00120D86"/>
    <w:rsid w:val="001218C6"/>
    <w:rsid w:val="0013431D"/>
    <w:rsid w:val="001448A1"/>
    <w:rsid w:val="00170F47"/>
    <w:rsid w:val="001C348C"/>
    <w:rsid w:val="00200588"/>
    <w:rsid w:val="00213691"/>
    <w:rsid w:val="0023415A"/>
    <w:rsid w:val="002515FB"/>
    <w:rsid w:val="0026392E"/>
    <w:rsid w:val="00295C89"/>
    <w:rsid w:val="002A4B23"/>
    <w:rsid w:val="002C133B"/>
    <w:rsid w:val="002C6F85"/>
    <w:rsid w:val="002D16D8"/>
    <w:rsid w:val="002E3ADD"/>
    <w:rsid w:val="002E46EC"/>
    <w:rsid w:val="002E4AB1"/>
    <w:rsid w:val="00325B76"/>
    <w:rsid w:val="0033449F"/>
    <w:rsid w:val="00342328"/>
    <w:rsid w:val="00354E2A"/>
    <w:rsid w:val="00365DA6"/>
    <w:rsid w:val="003D6772"/>
    <w:rsid w:val="0042516E"/>
    <w:rsid w:val="00484E8D"/>
    <w:rsid w:val="00505D1D"/>
    <w:rsid w:val="00506E4A"/>
    <w:rsid w:val="00523BC6"/>
    <w:rsid w:val="00527CE8"/>
    <w:rsid w:val="005A4B49"/>
    <w:rsid w:val="005A6815"/>
    <w:rsid w:val="005C3292"/>
    <w:rsid w:val="005D24FF"/>
    <w:rsid w:val="005E5EBB"/>
    <w:rsid w:val="005F75E6"/>
    <w:rsid w:val="00602A65"/>
    <w:rsid w:val="00625EE8"/>
    <w:rsid w:val="00634281"/>
    <w:rsid w:val="006548F4"/>
    <w:rsid w:val="00683897"/>
    <w:rsid w:val="006861EE"/>
    <w:rsid w:val="00697A8D"/>
    <w:rsid w:val="006A1144"/>
    <w:rsid w:val="006A1A6B"/>
    <w:rsid w:val="006F2CB1"/>
    <w:rsid w:val="00701C05"/>
    <w:rsid w:val="00784D78"/>
    <w:rsid w:val="007C6422"/>
    <w:rsid w:val="007E3D01"/>
    <w:rsid w:val="007E71FB"/>
    <w:rsid w:val="007F2520"/>
    <w:rsid w:val="00833972"/>
    <w:rsid w:val="008924C3"/>
    <w:rsid w:val="00896910"/>
    <w:rsid w:val="008C46AB"/>
    <w:rsid w:val="008C4DE2"/>
    <w:rsid w:val="008C7B73"/>
    <w:rsid w:val="00904201"/>
    <w:rsid w:val="00935B7D"/>
    <w:rsid w:val="009526B1"/>
    <w:rsid w:val="009654D3"/>
    <w:rsid w:val="00976D3B"/>
    <w:rsid w:val="00A10CE8"/>
    <w:rsid w:val="00A14ADB"/>
    <w:rsid w:val="00A254E3"/>
    <w:rsid w:val="00A33926"/>
    <w:rsid w:val="00A52CAB"/>
    <w:rsid w:val="00A53284"/>
    <w:rsid w:val="00A550AD"/>
    <w:rsid w:val="00A66109"/>
    <w:rsid w:val="00A86685"/>
    <w:rsid w:val="00A953E6"/>
    <w:rsid w:val="00AA2CDE"/>
    <w:rsid w:val="00AB7ACB"/>
    <w:rsid w:val="00AE0467"/>
    <w:rsid w:val="00AE6811"/>
    <w:rsid w:val="00AE764B"/>
    <w:rsid w:val="00AF4E16"/>
    <w:rsid w:val="00B112DD"/>
    <w:rsid w:val="00B22A3A"/>
    <w:rsid w:val="00B606A1"/>
    <w:rsid w:val="00B77442"/>
    <w:rsid w:val="00BA0FF0"/>
    <w:rsid w:val="00BA2E8A"/>
    <w:rsid w:val="00BB4E80"/>
    <w:rsid w:val="00BB6043"/>
    <w:rsid w:val="00BB6D6C"/>
    <w:rsid w:val="00C26B93"/>
    <w:rsid w:val="00C50832"/>
    <w:rsid w:val="00C71BCA"/>
    <w:rsid w:val="00CA45B1"/>
    <w:rsid w:val="00CF786C"/>
    <w:rsid w:val="00D10045"/>
    <w:rsid w:val="00D264BE"/>
    <w:rsid w:val="00D571F4"/>
    <w:rsid w:val="00D62168"/>
    <w:rsid w:val="00D63043"/>
    <w:rsid w:val="00DD5A38"/>
    <w:rsid w:val="00E420AD"/>
    <w:rsid w:val="00E550CD"/>
    <w:rsid w:val="00E64526"/>
    <w:rsid w:val="00EC0611"/>
    <w:rsid w:val="00EC552C"/>
    <w:rsid w:val="00EE1C32"/>
    <w:rsid w:val="00EE4583"/>
    <w:rsid w:val="00EE7C31"/>
    <w:rsid w:val="00F57DB6"/>
    <w:rsid w:val="00F84D7A"/>
    <w:rsid w:val="00FA33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4AB1"/>
    <w:pPr>
      <w:widowControl w:val="0"/>
      <w:jc w:val="both"/>
    </w:pPr>
    <w:rPr>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Char"/>
    <w:rsid w:val="00701C0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locked/>
    <w:rsid w:val="00701C05"/>
    <w:rPr>
      <w:rFonts w:cs="Times New Roman"/>
      <w:sz w:val="18"/>
      <w:szCs w:val="18"/>
    </w:rPr>
  </w:style>
  <w:style w:type="paragraph" w:styleId="a4">
    <w:name w:val="footer"/>
    <w:basedOn w:val="a"/>
    <w:link w:val="Char0"/>
    <w:rsid w:val="00701C05"/>
    <w:pPr>
      <w:tabs>
        <w:tab w:val="center" w:pos="4153"/>
        <w:tab w:val="right" w:pos="8306"/>
      </w:tabs>
      <w:snapToGrid w:val="0"/>
      <w:jc w:val="left"/>
    </w:pPr>
    <w:rPr>
      <w:sz w:val="18"/>
      <w:szCs w:val="18"/>
    </w:rPr>
  </w:style>
  <w:style w:type="character" w:customStyle="1" w:styleId="Char0">
    <w:name w:val="页脚 Char"/>
    <w:link w:val="a4"/>
    <w:locked/>
    <w:rsid w:val="00701C05"/>
    <w:rPr>
      <w:rFonts w:cs="Times New Roman"/>
      <w:sz w:val="18"/>
      <w:szCs w:val="18"/>
    </w:rPr>
  </w:style>
  <w:style w:type="paragraph" w:customStyle="1" w:styleId="ListParagraph">
    <w:name w:val="List Paragraph"/>
    <w:basedOn w:val="a"/>
    <w:rsid w:val="00683897"/>
    <w:pPr>
      <w:ind w:firstLineChars="200" w:firstLine="420"/>
    </w:pPr>
  </w:style>
  <w:style w:type="paragraph" w:styleId="2">
    <w:name w:val="Body Text Indent 2"/>
    <w:basedOn w:val="a"/>
    <w:link w:val="2Char"/>
    <w:rsid w:val="00091C2D"/>
    <w:pPr>
      <w:ind w:firstLineChars="192" w:firstLine="538"/>
    </w:pPr>
    <w:rPr>
      <w:rFonts w:ascii="Times New Roman" w:hAnsi="Times New Roman"/>
      <w:sz w:val="28"/>
      <w:szCs w:val="24"/>
    </w:rPr>
  </w:style>
  <w:style w:type="character" w:customStyle="1" w:styleId="2Char">
    <w:name w:val="正文文本缩进 2 Char"/>
    <w:link w:val="2"/>
    <w:semiHidden/>
    <w:locked/>
    <w:rsid w:val="006A1144"/>
    <w:rPr>
      <w:rFonts w:cs="Times New Roman"/>
    </w:rPr>
  </w:style>
  <w:style w:type="paragraph" w:customStyle="1" w:styleId="Char1">
    <w:name w:val="Char"/>
    <w:basedOn w:val="a"/>
    <w:autoRedefine/>
    <w:rsid w:val="00091C2D"/>
    <w:pPr>
      <w:numPr>
        <w:numId w:val="1"/>
      </w:numPr>
    </w:pPr>
    <w:rPr>
      <w:rFonts w:ascii="Times New Roman" w:hAnsi="Times New Roman"/>
      <w:sz w:val="24"/>
      <w:szCs w:val="24"/>
    </w:rPr>
  </w:style>
  <w:style w:type="character" w:styleId="a5">
    <w:name w:val="page number"/>
    <w:rsid w:val="00784D78"/>
    <w:rPr>
      <w:rFonts w:cs="Times New Roman"/>
    </w:rPr>
  </w:style>
  <w:style w:type="paragraph" w:styleId="a6">
    <w:name w:val="Normal (Web)"/>
    <w:basedOn w:val="a"/>
    <w:uiPriority w:val="99"/>
    <w:unhideWhenUsed/>
    <w:rsid w:val="006F2CB1"/>
    <w:pPr>
      <w:widowControl/>
      <w:spacing w:before="100" w:beforeAutospacing="1" w:after="100" w:afterAutospacing="1"/>
      <w:jc w:val="left"/>
    </w:pPr>
    <w:rPr>
      <w:rFonts w:ascii="宋体" w:hAnsi="宋体" w:cs="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256</Words>
  <Characters>1462</Characters>
  <Application>Microsoft Office Word</Application>
  <DocSecurity>0</DocSecurity>
  <Lines>12</Lines>
  <Paragraphs>3</Paragraphs>
  <ScaleCrop>false</ScaleCrop>
  <Company>微软公司</Company>
  <LinksUpToDate>false</LinksUpToDate>
  <CharactersWithSpaces>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江苏省高等学校哲学社会科学创新团队建设实施办法</dc:title>
  <dc:creator>微软用户</dc:creator>
  <cp:lastModifiedBy>USER</cp:lastModifiedBy>
  <cp:revision>2</cp:revision>
  <cp:lastPrinted>2013-01-05T03:08:00Z</cp:lastPrinted>
  <dcterms:created xsi:type="dcterms:W3CDTF">2015-03-05T03:22:00Z</dcterms:created>
  <dcterms:modified xsi:type="dcterms:W3CDTF">2015-03-05T03:22:00Z</dcterms:modified>
</cp:coreProperties>
</file>